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CF72BF" w14:textId="77777777" w:rsidR="007D6037" w:rsidRPr="00076FFA" w:rsidRDefault="007D6037" w:rsidP="00CC379D">
      <w:pPr>
        <w:spacing w:line="276" w:lineRule="auto"/>
        <w:ind w:left="-180"/>
        <w:jc w:val="both"/>
        <w:rPr>
          <w:b/>
          <w:bCs/>
          <w:sz w:val="28"/>
          <w:szCs w:val="28"/>
          <w:lang w:val="sq-AL"/>
        </w:rPr>
      </w:pPr>
    </w:p>
    <w:p w14:paraId="314E0A2F" w14:textId="77777777" w:rsidR="001F21E9" w:rsidRPr="00076FFA" w:rsidRDefault="007D6037" w:rsidP="00CC379D">
      <w:pPr>
        <w:spacing w:line="276" w:lineRule="auto"/>
        <w:ind w:left="-180"/>
        <w:jc w:val="both"/>
        <w:rPr>
          <w:b/>
          <w:bCs/>
          <w:sz w:val="40"/>
          <w:szCs w:val="40"/>
          <w:lang w:val="sq-AL"/>
        </w:rPr>
      </w:pPr>
      <w:r w:rsidRPr="00076FFA">
        <w:rPr>
          <w:b/>
          <w:bCs/>
          <w:sz w:val="40"/>
          <w:szCs w:val="40"/>
          <w:lang w:val="sq-AL"/>
        </w:rPr>
        <w:t xml:space="preserve">UDHEZIM </w:t>
      </w:r>
    </w:p>
    <w:p w14:paraId="2F680AFE" w14:textId="77777777" w:rsidR="001F21E9" w:rsidRPr="00076FFA" w:rsidRDefault="001F21E9" w:rsidP="00CC379D">
      <w:pPr>
        <w:spacing w:line="276" w:lineRule="auto"/>
        <w:ind w:left="-180"/>
        <w:jc w:val="both"/>
        <w:rPr>
          <w:b/>
          <w:bCs/>
          <w:sz w:val="40"/>
          <w:szCs w:val="40"/>
          <w:lang w:val="sq-AL"/>
        </w:rPr>
      </w:pPr>
    </w:p>
    <w:p w14:paraId="2B2C87CA" w14:textId="051F7719" w:rsidR="007D6037" w:rsidRPr="00076FFA" w:rsidRDefault="007D6037" w:rsidP="00CC379D">
      <w:pPr>
        <w:spacing w:line="276" w:lineRule="auto"/>
        <w:ind w:left="-180"/>
        <w:jc w:val="both"/>
        <w:rPr>
          <w:b/>
          <w:bCs/>
          <w:sz w:val="40"/>
          <w:szCs w:val="40"/>
          <w:lang w:val="sq-AL"/>
        </w:rPr>
      </w:pPr>
      <w:r w:rsidRPr="00076FFA">
        <w:rPr>
          <w:b/>
          <w:bCs/>
          <w:sz w:val="40"/>
          <w:szCs w:val="40"/>
          <w:lang w:val="sq-AL"/>
        </w:rPr>
        <w:t>PER FUNKSIONIMIN ONLINE TE KESHILLAVE BASHKIAK</w:t>
      </w:r>
    </w:p>
    <w:p w14:paraId="4B30BB7D" w14:textId="77777777" w:rsidR="001F21E9" w:rsidRPr="00076FFA" w:rsidRDefault="001F21E9" w:rsidP="00CC379D">
      <w:pPr>
        <w:spacing w:before="80" w:after="80" w:line="276" w:lineRule="auto"/>
        <w:jc w:val="both"/>
        <w:rPr>
          <w:lang w:val="sq-AL"/>
        </w:rPr>
      </w:pPr>
    </w:p>
    <w:p w14:paraId="278845B0" w14:textId="0BBD0D05" w:rsidR="001F21E9" w:rsidRPr="00076FFA" w:rsidRDefault="001F21E9" w:rsidP="00CC379D">
      <w:pPr>
        <w:spacing w:line="276" w:lineRule="auto"/>
        <w:ind w:left="-180"/>
        <w:jc w:val="both"/>
        <w:rPr>
          <w:rFonts w:ascii="Times New Roman" w:hAnsi="Times New Roman" w:cs="Times New Roman"/>
          <w:bCs/>
          <w:lang w:val="sq-AL"/>
        </w:rPr>
      </w:pPr>
      <w:r w:rsidRPr="00076FFA">
        <w:rPr>
          <w:rFonts w:ascii="Times New Roman" w:hAnsi="Times New Roman" w:cs="Times New Roman"/>
          <w:lang w:val="sq-AL"/>
        </w:rPr>
        <w:t xml:space="preserve">Sipas Rregullores per Organizimin dhe funksionimin e Keshillave Bashkiak tek perkufizimet kemi: </w:t>
      </w:r>
      <w:r w:rsidRPr="00076FFA">
        <w:rPr>
          <w:rFonts w:ascii="Times New Roman" w:hAnsi="Times New Roman" w:cs="Times New Roman"/>
          <w:b/>
          <w:bCs/>
          <w:lang w:val="sq-AL"/>
        </w:rPr>
        <w:t xml:space="preserve">Mbrojtja civile </w:t>
      </w:r>
      <w:r w:rsidRPr="00076FFA">
        <w:rPr>
          <w:rFonts w:ascii="Times New Roman" w:hAnsi="Times New Roman" w:cs="Times New Roman"/>
          <w:bCs/>
          <w:lang w:val="sq-AL"/>
        </w:rPr>
        <w:t>ёshtё tërësia e masave të marra për parashikimin, parandalimin, lehtësimin, gatishmërinë, përgjigjen dhe rimëkëmbjen nga fatkeqësitë natyrore dhe fatkeqësitë e tjera, me qëllim mbrojtjen e jetës së njerëzve, të gjësë së gjallë, të pronës, të trashëgimisë kulturore dhe të mjedisit</w:t>
      </w:r>
      <w:r w:rsidRPr="00076FFA">
        <w:rPr>
          <w:rStyle w:val="FootnoteReference"/>
          <w:rFonts w:ascii="Times New Roman" w:hAnsi="Times New Roman" w:cs="Times New Roman"/>
          <w:bCs/>
          <w:lang w:val="sq-AL"/>
        </w:rPr>
        <w:footnoteReference w:id="1"/>
      </w:r>
      <w:r w:rsidRPr="00076FFA">
        <w:rPr>
          <w:rFonts w:ascii="Times New Roman" w:hAnsi="Times New Roman" w:cs="Times New Roman"/>
          <w:bCs/>
          <w:lang w:val="sq-AL"/>
        </w:rPr>
        <w:t>.</w:t>
      </w:r>
    </w:p>
    <w:p w14:paraId="6DA46D6E" w14:textId="77777777" w:rsidR="00564BDE" w:rsidRPr="00076FFA" w:rsidRDefault="00564BDE" w:rsidP="00CC379D">
      <w:pPr>
        <w:pStyle w:val="ListParagraph"/>
        <w:widowControl w:val="0"/>
        <w:numPr>
          <w:ilvl w:val="0"/>
          <w:numId w:val="19"/>
        </w:numPr>
        <w:spacing w:before="80" w:after="80" w:line="276" w:lineRule="auto"/>
        <w:ind w:left="180" w:hanging="425"/>
        <w:contextualSpacing w:val="0"/>
        <w:jc w:val="both"/>
        <w:rPr>
          <w:rFonts w:ascii="Times New Roman" w:hAnsi="Times New Roman"/>
          <w:lang w:val="sq-AL"/>
        </w:rPr>
      </w:pPr>
      <w:r w:rsidRPr="00076FFA">
        <w:rPr>
          <w:rFonts w:ascii="Times New Roman" w:hAnsi="Times New Roman"/>
          <w:b/>
          <w:color w:val="000000" w:themeColor="text1"/>
          <w:lang w:val="sq-AL"/>
        </w:rPr>
        <w:t>Emergjencë Civile:</w:t>
      </w:r>
      <w:r w:rsidRPr="00076FFA">
        <w:rPr>
          <w:rFonts w:ascii="Times New Roman" w:hAnsi="Times New Roman"/>
          <w:color w:val="000000" w:themeColor="text1"/>
          <w:lang w:val="sq-AL"/>
        </w:rPr>
        <w:t xml:space="preserve"> </w:t>
      </w:r>
      <w:r w:rsidRPr="00076FFA">
        <w:rPr>
          <w:rFonts w:ascii="Times New Roman" w:hAnsi="Times New Roman"/>
          <w:color w:val="0070C0"/>
          <w:lang w:val="sq-AL"/>
        </w:rPr>
        <w:t>ёshtё situata e papritur me pasoja negative për komunitetin dhe që cenon sigurinë e tij, e cila shkaktohet nga fatkeqësitë që sjellin dëme të menjëhershme e të rënda për jetën e njerëzve, gjënë e gjallë, pronën, trashëgiminë kulturore dhe mjedisin.</w:t>
      </w:r>
      <w:r w:rsidRPr="00076FFA">
        <w:rPr>
          <w:rStyle w:val="FootnoteReference"/>
          <w:rFonts w:ascii="Times New Roman" w:hAnsi="Times New Roman"/>
          <w:color w:val="000000" w:themeColor="text1"/>
          <w:lang w:val="sq-AL"/>
        </w:rPr>
        <w:footnoteReference w:id="2"/>
      </w:r>
    </w:p>
    <w:p w14:paraId="580701FB" w14:textId="77777777" w:rsidR="00564BDE" w:rsidRPr="00076FFA" w:rsidRDefault="00564BDE" w:rsidP="00CC379D">
      <w:pPr>
        <w:pStyle w:val="ListParagraph"/>
        <w:widowControl w:val="0"/>
        <w:numPr>
          <w:ilvl w:val="0"/>
          <w:numId w:val="19"/>
        </w:numPr>
        <w:spacing w:before="80" w:after="80" w:line="276" w:lineRule="auto"/>
        <w:ind w:left="180" w:hanging="425"/>
        <w:contextualSpacing w:val="0"/>
        <w:jc w:val="both"/>
        <w:rPr>
          <w:rFonts w:ascii="Times New Roman" w:hAnsi="Times New Roman"/>
          <w:lang w:val="sq-AL"/>
        </w:rPr>
      </w:pPr>
      <w:r w:rsidRPr="00076FFA">
        <w:rPr>
          <w:rFonts w:ascii="Times New Roman" w:hAnsi="Times New Roman"/>
          <w:b/>
          <w:color w:val="000000" w:themeColor="text1"/>
          <w:lang w:val="sq-AL"/>
        </w:rPr>
        <w:t>Fatkeqësi:</w:t>
      </w:r>
      <w:r w:rsidRPr="00076FFA">
        <w:rPr>
          <w:rFonts w:ascii="Times New Roman" w:hAnsi="Times New Roman"/>
          <w:color w:val="000000" w:themeColor="text1"/>
          <w:lang w:val="sq-AL"/>
        </w:rPr>
        <w:t xml:space="preserve"> </w:t>
      </w:r>
      <w:r w:rsidRPr="00076FFA">
        <w:rPr>
          <w:rFonts w:ascii="Times New Roman" w:hAnsi="Times New Roman"/>
          <w:color w:val="0070C0"/>
          <w:lang w:val="sq-AL"/>
        </w:rPr>
        <w:t>ёshtё ndërprerja serioze e çfarëdolloj shkalle e funksionimit të një komuniteti ose shoqërie për shkak të ngjarjeve të rrezikshme që ndërveprojnë me kushtet e ekspozimit, cenueshmërisë dhe kapacitetit përballues, duke çuar në humbje të mundshme njerëzore, materiale, ekonomike dhe mjedisore</w:t>
      </w:r>
      <w:r w:rsidRPr="00076FFA">
        <w:rPr>
          <w:rFonts w:ascii="Times New Roman" w:hAnsi="Times New Roman"/>
          <w:lang w:val="sq-AL"/>
        </w:rPr>
        <w:t xml:space="preserve">. </w:t>
      </w:r>
    </w:p>
    <w:p w14:paraId="6BAE3FB4" w14:textId="77777777" w:rsidR="00D051FC" w:rsidRPr="00D051FC" w:rsidRDefault="00564BDE" w:rsidP="00CC379D">
      <w:pPr>
        <w:pStyle w:val="ListParagraph"/>
        <w:widowControl w:val="0"/>
        <w:numPr>
          <w:ilvl w:val="0"/>
          <w:numId w:val="19"/>
        </w:numPr>
        <w:spacing w:before="80" w:after="80" w:line="276" w:lineRule="auto"/>
        <w:ind w:left="180" w:hanging="425"/>
        <w:contextualSpacing w:val="0"/>
        <w:jc w:val="both"/>
        <w:rPr>
          <w:rFonts w:ascii="Times New Roman" w:hAnsi="Times New Roman"/>
          <w:lang w:val="sq-AL"/>
        </w:rPr>
      </w:pPr>
      <w:r w:rsidRPr="00076FFA">
        <w:rPr>
          <w:rFonts w:ascii="Times New Roman" w:hAnsi="Times New Roman"/>
          <w:b/>
          <w:lang w:val="sq-AL"/>
        </w:rPr>
        <w:t>Fatkeqësi Natyrore:</w:t>
      </w:r>
      <w:r w:rsidRPr="00076FFA">
        <w:rPr>
          <w:rFonts w:ascii="Times New Roman" w:hAnsi="Times New Roman"/>
          <w:lang w:val="sq-AL"/>
        </w:rPr>
        <w:t xml:space="preserve"> </w:t>
      </w:r>
      <w:r w:rsidRPr="00076FFA">
        <w:rPr>
          <w:rFonts w:ascii="Times New Roman" w:hAnsi="Times New Roman"/>
          <w:color w:val="0070C0"/>
          <w:lang w:val="sq-AL"/>
        </w:rPr>
        <w:t xml:space="preserve">janё fatkeqësitë që shkaktohen nga dukuri natyrore ekstreme, që lidhen me tërmetet, përmbytjet dhe vërshimet e ujit, temperaturat ekstreme dhe të tejzgjatura, rrëshqitjet arkitektonike, ortekët, erërat e forta në tokë dhe në det, zjarret masive në pyje, sëmundjet infektive masive dhe dukuri të tjera që ndikojnë në jetën e njerëzve, gjënë e gjallë, pronën, trashëgiminë kulturore dhe </w:t>
      </w:r>
      <w:r w:rsidRPr="00D051FC">
        <w:rPr>
          <w:rFonts w:ascii="Times New Roman" w:hAnsi="Times New Roman"/>
          <w:color w:val="4472C4" w:themeColor="accent1"/>
          <w:lang w:val="sq-AL"/>
        </w:rPr>
        <w:t>mjedisin.</w:t>
      </w:r>
      <w:r w:rsidRPr="00D051FC">
        <w:rPr>
          <w:rStyle w:val="FootnoteReference"/>
          <w:rFonts w:ascii="Times New Roman" w:hAnsi="Times New Roman"/>
          <w:color w:val="4472C4" w:themeColor="accent1"/>
          <w:lang w:val="sq-AL"/>
        </w:rPr>
        <w:footnoteReference w:id="3"/>
      </w:r>
    </w:p>
    <w:p w14:paraId="65FCAA2F" w14:textId="27C27FD1" w:rsidR="00D051FC" w:rsidRPr="00D051FC" w:rsidRDefault="00D051FC" w:rsidP="00CC379D">
      <w:pPr>
        <w:pStyle w:val="ListParagraph"/>
        <w:widowControl w:val="0"/>
        <w:numPr>
          <w:ilvl w:val="0"/>
          <w:numId w:val="19"/>
        </w:numPr>
        <w:spacing w:before="80" w:after="80" w:line="276" w:lineRule="auto"/>
        <w:ind w:left="180" w:hanging="425"/>
        <w:contextualSpacing w:val="0"/>
        <w:jc w:val="both"/>
        <w:rPr>
          <w:rFonts w:ascii="Times New Roman" w:hAnsi="Times New Roman"/>
          <w:lang w:val="sq-AL"/>
        </w:rPr>
      </w:pPr>
      <w:r w:rsidRPr="00D051FC">
        <w:rPr>
          <w:rFonts w:ascii="Times New Roman" w:hAnsi="Times New Roman"/>
          <w:b/>
          <w:bCs/>
          <w:lang w:val="sq-AL"/>
        </w:rPr>
        <w:t>Mbledhje e Jashtëzokonshme/ Emergjence</w:t>
      </w:r>
      <w:r w:rsidRPr="00D051FC">
        <w:rPr>
          <w:rFonts w:ascii="Times New Roman" w:hAnsi="Times New Roman"/>
          <w:b/>
          <w:lang w:val="sq-AL"/>
        </w:rPr>
        <w:t>:</w:t>
      </w:r>
      <w:r w:rsidRPr="00D051FC">
        <w:rPr>
          <w:rFonts w:ascii="Times New Roman" w:hAnsi="Times New Roman"/>
          <w:lang w:val="sq-AL"/>
        </w:rPr>
        <w:t xml:space="preserve"> është një mbledhje e Këshillit Bashkiak e cila mbahet në rrethana të papritura dhe të situatës së emergjencës civile gjatë proçedimeve të së cilës shqyrtohen dhe diskutohen çështje emergjente për të cilat nuk mund të pritet për 48 orë (afati i mbledhjes jashtë radhe), dhe ku ndërmerren veprime të menjëhershme nga Këshilli. </w:t>
      </w:r>
    </w:p>
    <w:p w14:paraId="052AA8CF" w14:textId="77777777" w:rsidR="00D051FC" w:rsidRPr="00D051FC" w:rsidRDefault="00D051FC" w:rsidP="00CC379D">
      <w:pPr>
        <w:widowControl w:val="0"/>
        <w:spacing w:before="80" w:after="80" w:line="276" w:lineRule="auto"/>
        <w:ind w:left="-245"/>
        <w:jc w:val="both"/>
        <w:rPr>
          <w:rFonts w:ascii="Times New Roman" w:hAnsi="Times New Roman"/>
          <w:lang w:val="sq-AL"/>
        </w:rPr>
      </w:pPr>
    </w:p>
    <w:p w14:paraId="6EA93D60" w14:textId="77777777" w:rsidR="00564BDE" w:rsidRPr="00076FFA" w:rsidRDefault="00564BDE" w:rsidP="00CC379D">
      <w:pPr>
        <w:spacing w:line="276" w:lineRule="auto"/>
        <w:ind w:left="-180"/>
        <w:jc w:val="both"/>
        <w:rPr>
          <w:rFonts w:ascii="Times New Roman" w:hAnsi="Times New Roman" w:cs="Times New Roman"/>
          <w:bCs/>
          <w:lang w:val="sq-AL"/>
        </w:rPr>
      </w:pPr>
    </w:p>
    <w:p w14:paraId="5D2FF551" w14:textId="66B6E819" w:rsidR="007D6037" w:rsidRPr="00076FFA" w:rsidRDefault="001F21E9" w:rsidP="00CC379D">
      <w:pPr>
        <w:spacing w:line="276" w:lineRule="auto"/>
        <w:ind w:left="-180"/>
        <w:jc w:val="both"/>
        <w:rPr>
          <w:rFonts w:ascii="Times New Roman" w:hAnsi="Times New Roman" w:cs="Times New Roman"/>
          <w:lang w:val="sq-AL"/>
        </w:rPr>
      </w:pPr>
      <w:r w:rsidRPr="00076FFA">
        <w:rPr>
          <w:rFonts w:ascii="Times New Roman" w:hAnsi="Times New Roman" w:cs="Times New Roman"/>
          <w:lang w:val="sq-AL"/>
        </w:rPr>
        <w:t>Ne nenin 62 te rregullores se Keshillit Bashkiak thuhet si me poshte:</w:t>
      </w:r>
    </w:p>
    <w:p w14:paraId="11F30005" w14:textId="79A8F88F" w:rsidR="001F21E9" w:rsidRDefault="001F21E9" w:rsidP="00CC379D">
      <w:pPr>
        <w:spacing w:line="276" w:lineRule="auto"/>
        <w:ind w:left="-180"/>
        <w:jc w:val="both"/>
        <w:rPr>
          <w:lang w:val="sq-AL"/>
        </w:rPr>
      </w:pPr>
    </w:p>
    <w:p w14:paraId="62547BBC" w14:textId="77777777" w:rsidR="00D051FC" w:rsidRPr="00076FFA" w:rsidRDefault="00D051FC" w:rsidP="00CC379D">
      <w:pPr>
        <w:spacing w:line="276" w:lineRule="auto"/>
        <w:ind w:left="-180"/>
        <w:jc w:val="both"/>
        <w:rPr>
          <w:lang w:val="sq-AL"/>
        </w:rPr>
      </w:pPr>
    </w:p>
    <w:p w14:paraId="3E3D8DF3" w14:textId="77777777" w:rsidR="001F21E9" w:rsidRPr="00076FFA" w:rsidRDefault="001F21E9" w:rsidP="00CC379D">
      <w:pPr>
        <w:pStyle w:val="Heading4"/>
        <w:ind w:left="-180"/>
        <w:jc w:val="both"/>
        <w:rPr>
          <w:i/>
          <w:iCs w:val="0"/>
          <w:color w:val="000000" w:themeColor="text1"/>
        </w:rPr>
      </w:pPr>
      <w:bookmarkStart w:id="0" w:name="_Toc438273948"/>
      <w:r w:rsidRPr="00076FFA">
        <w:rPr>
          <w:i/>
          <w:iCs w:val="0"/>
          <w:color w:val="000000" w:themeColor="text1"/>
        </w:rPr>
        <w:lastRenderedPageBreak/>
        <w:t>Mbledhja e  Jashtëzakonshme</w:t>
      </w:r>
      <w:bookmarkEnd w:id="0"/>
      <w:r w:rsidRPr="00076FFA">
        <w:rPr>
          <w:i/>
          <w:iCs w:val="0"/>
          <w:color w:val="000000" w:themeColor="text1"/>
        </w:rPr>
        <w:t xml:space="preserve"> </w:t>
      </w:r>
      <w:r w:rsidRPr="00076FFA">
        <w:rPr>
          <w:i/>
          <w:iCs w:val="0"/>
          <w:color w:val="000000" w:themeColor="text1"/>
          <w:highlight w:val="yellow"/>
        </w:rPr>
        <w:t>(Neni 62)</w:t>
      </w:r>
    </w:p>
    <w:p w14:paraId="4CC3ED5B" w14:textId="325479BD" w:rsidR="001F21E9" w:rsidRPr="00076FFA" w:rsidRDefault="001F21E9" w:rsidP="00CC379D">
      <w:pPr>
        <w:pStyle w:val="BodyTextIndent3"/>
        <w:numPr>
          <w:ilvl w:val="0"/>
          <w:numId w:val="16"/>
        </w:numPr>
        <w:ind w:left="-180"/>
        <w:jc w:val="both"/>
        <w:rPr>
          <w:rFonts w:ascii="Times New Roman" w:hAnsi="Times New Roman"/>
          <w:bCs/>
          <w:color w:val="000000" w:themeColor="text1"/>
          <w:sz w:val="22"/>
          <w:szCs w:val="22"/>
          <w:lang w:val="sq-AL"/>
        </w:rPr>
      </w:pPr>
      <w:r w:rsidRPr="00076FFA">
        <w:rPr>
          <w:rFonts w:ascii="Times New Roman" w:hAnsi="Times New Roman"/>
          <w:bCs/>
          <w:color w:val="000000" w:themeColor="text1"/>
          <w:sz w:val="22"/>
          <w:szCs w:val="22"/>
          <w:lang w:val="sq-AL"/>
        </w:rPr>
        <w:t>Mbledhja e  Jashtëzakonshme është mbledhje jashtë radhe dhe mbahet në situata të emergjencës civile</w:t>
      </w:r>
      <w:r w:rsidRPr="00076FFA">
        <w:rPr>
          <w:rStyle w:val="FootnoteReference"/>
          <w:rFonts w:ascii="Times New Roman" w:hAnsi="Times New Roman"/>
          <w:bCs/>
          <w:color w:val="000000" w:themeColor="text1"/>
          <w:sz w:val="22"/>
          <w:szCs w:val="22"/>
          <w:lang w:val="sq-AL"/>
        </w:rPr>
        <w:footnoteReference w:id="4"/>
      </w:r>
      <w:r w:rsidRPr="00076FFA">
        <w:rPr>
          <w:rStyle w:val="FootnoteReference"/>
          <w:rFonts w:ascii="Times New Roman" w:hAnsi="Times New Roman"/>
          <w:bCs/>
          <w:color w:val="000000" w:themeColor="text1"/>
          <w:sz w:val="22"/>
          <w:szCs w:val="22"/>
          <w:lang w:val="sq-AL"/>
        </w:rPr>
        <w:footnoteReference w:id="5"/>
      </w:r>
      <w:r w:rsidRPr="00076FFA">
        <w:rPr>
          <w:rFonts w:ascii="Times New Roman" w:hAnsi="Times New Roman"/>
          <w:bCs/>
          <w:color w:val="000000" w:themeColor="text1"/>
          <w:sz w:val="22"/>
          <w:szCs w:val="22"/>
          <w:lang w:val="sq-AL"/>
        </w:rPr>
        <w:t xml:space="preserve">, si fatkeqësi natyrore, mungesë në masë të madhe të rendit dhe qetësisë publike në komunitet, apo raste të tjera të specifikuara me ligj, </w:t>
      </w:r>
      <w:r w:rsidRPr="00076FFA">
        <w:rPr>
          <w:rFonts w:ascii="Times New Roman" w:hAnsi="Times New Roman"/>
          <w:bCs/>
          <w:color w:val="0070C0"/>
          <w:sz w:val="22"/>
          <w:szCs w:val="22"/>
          <w:lang w:val="sq-AL"/>
        </w:rPr>
        <w:t>dhe që kërkojnë vendimmarrje urgjente të Këshillit. Në rast të emergjencave shëndetësore ato janë të mbyllura për pjesëmarrjne fizike të publikut, dhe Këshilltarët respektojnë kërkesat ligjore për situatën e emergjencës dhe masat e jashtëzakonshme</w:t>
      </w:r>
      <w:r w:rsidRPr="00076FFA">
        <w:rPr>
          <w:rFonts w:ascii="Times New Roman" w:hAnsi="Times New Roman"/>
          <w:bCs/>
          <w:color w:val="000000" w:themeColor="text1"/>
          <w:sz w:val="22"/>
          <w:szCs w:val="22"/>
          <w:lang w:val="sq-AL"/>
        </w:rPr>
        <w:t>.</w:t>
      </w:r>
    </w:p>
    <w:p w14:paraId="1375A629" w14:textId="77777777" w:rsidR="001F21E9" w:rsidRPr="00076FFA" w:rsidRDefault="001F21E9" w:rsidP="00CC379D">
      <w:pPr>
        <w:pStyle w:val="BodyTextIndent3"/>
        <w:numPr>
          <w:ilvl w:val="0"/>
          <w:numId w:val="16"/>
        </w:numPr>
        <w:ind w:left="-180"/>
        <w:jc w:val="both"/>
        <w:rPr>
          <w:rFonts w:ascii="Times New Roman" w:hAnsi="Times New Roman"/>
          <w:bCs/>
          <w:color w:val="000000" w:themeColor="text1"/>
          <w:sz w:val="22"/>
          <w:szCs w:val="22"/>
          <w:lang w:val="sq-AL"/>
        </w:rPr>
      </w:pPr>
      <w:r w:rsidRPr="00076FFA">
        <w:rPr>
          <w:rFonts w:ascii="Times New Roman" w:hAnsi="Times New Roman"/>
          <w:bCs/>
          <w:color w:val="000000" w:themeColor="text1"/>
          <w:sz w:val="22"/>
          <w:szCs w:val="22"/>
          <w:lang w:val="sq-AL"/>
        </w:rPr>
        <w:t>Mbledhja thirret nga Kryetari i Këshillit</w:t>
      </w:r>
      <w:r w:rsidRPr="00076FFA">
        <w:rPr>
          <w:rStyle w:val="FootnoteReference"/>
          <w:rFonts w:ascii="Times New Roman" w:hAnsi="Times New Roman"/>
          <w:bCs/>
          <w:color w:val="000000" w:themeColor="text1"/>
          <w:sz w:val="22"/>
          <w:szCs w:val="22"/>
          <w:lang w:val="sq-AL"/>
        </w:rPr>
        <w:footnoteReference w:id="6"/>
      </w:r>
      <w:r w:rsidRPr="00076FFA">
        <w:rPr>
          <w:rFonts w:ascii="Times New Roman" w:hAnsi="Times New Roman"/>
          <w:bCs/>
          <w:color w:val="000000" w:themeColor="text1"/>
          <w:sz w:val="22"/>
          <w:szCs w:val="22"/>
          <w:lang w:val="sq-AL"/>
        </w:rPr>
        <w:t xml:space="preserve">, mbi bazë të kërkesës së bërë me shkrim nga, më së paku, një e treta (1/3) e numrit të përgjithshëm të Këshilltarëve Bashkiakë apo me kërkesë, Kryetarit të Bashkisë, si dhe me kërkesën e motivuar të Prefektit për çështje që lidhen me ushtrimin e funksioneve të Prefektit. Kërkesa për mbajtjen e Mbledhjes duhet të specifikojë shkurtimisht natyrën dhe objektin e çështjes emergjente për shqyrtimin e së cilës kërkohet të mbahet Mbledhja. </w:t>
      </w:r>
    </w:p>
    <w:p w14:paraId="23742E2A" w14:textId="77777777" w:rsidR="001F21E9" w:rsidRPr="00076FFA" w:rsidRDefault="001F21E9" w:rsidP="00CC379D">
      <w:pPr>
        <w:pStyle w:val="BodyTextIndent3"/>
        <w:numPr>
          <w:ilvl w:val="0"/>
          <w:numId w:val="16"/>
        </w:numPr>
        <w:ind w:left="-180"/>
        <w:jc w:val="both"/>
        <w:rPr>
          <w:rFonts w:ascii="Times New Roman" w:hAnsi="Times New Roman"/>
          <w:bCs/>
          <w:color w:val="000000" w:themeColor="text1"/>
          <w:sz w:val="22"/>
          <w:szCs w:val="22"/>
          <w:lang w:val="sq-AL"/>
        </w:rPr>
      </w:pPr>
      <w:r w:rsidRPr="00076FFA">
        <w:rPr>
          <w:rFonts w:ascii="Times New Roman" w:hAnsi="Times New Roman"/>
          <w:bCs/>
          <w:color w:val="000000" w:themeColor="text1"/>
          <w:sz w:val="22"/>
          <w:szCs w:val="22"/>
          <w:lang w:val="sq-AL"/>
        </w:rPr>
        <w:t xml:space="preserve">Në Mbledhje Këshilli shqyrton vetëm çështjet për të cilat është thirrur Mbledhja, dhe pikat e caktuara në rendin e ditës dhe të njoftuara Këshilltarëve nuk mund të ndryshohen gjatë Mbledhjes. </w:t>
      </w:r>
    </w:p>
    <w:p w14:paraId="3B1BCEBC" w14:textId="71D64368" w:rsidR="001F21E9" w:rsidRPr="00076FFA" w:rsidRDefault="001F21E9" w:rsidP="00CC379D">
      <w:pPr>
        <w:pStyle w:val="BodyTextIndent3"/>
        <w:numPr>
          <w:ilvl w:val="0"/>
          <w:numId w:val="16"/>
        </w:numPr>
        <w:ind w:left="-180"/>
        <w:jc w:val="both"/>
        <w:rPr>
          <w:rFonts w:ascii="Times New Roman" w:hAnsi="Times New Roman"/>
          <w:bCs/>
          <w:color w:val="0070C0"/>
          <w:sz w:val="22"/>
          <w:szCs w:val="22"/>
          <w:lang w:val="sq-AL"/>
        </w:rPr>
      </w:pPr>
      <w:r w:rsidRPr="00076FFA">
        <w:rPr>
          <w:rFonts w:ascii="Times New Roman" w:hAnsi="Times New Roman"/>
          <w:bCs/>
          <w:color w:val="0070C0"/>
          <w:sz w:val="22"/>
          <w:szCs w:val="22"/>
          <w:lang w:val="sq-AL"/>
        </w:rPr>
        <w:t>Asnjë urdhër, urdhëresë apo vendim apo rezolutë nuk do të merret në konsideratë në Mbledhjen e Jashtëzakonshme përveç nëse është me shkrim dhe nëse nuk është paraqitur një kopje origjinale</w:t>
      </w:r>
      <w:r w:rsidR="00A92B9B">
        <w:rPr>
          <w:rFonts w:ascii="Times New Roman" w:hAnsi="Times New Roman"/>
          <w:bCs/>
          <w:color w:val="0070C0"/>
          <w:sz w:val="22"/>
          <w:szCs w:val="22"/>
          <w:lang w:val="sq-AL"/>
        </w:rPr>
        <w:t xml:space="preserve"> </w:t>
      </w:r>
      <w:r w:rsidR="00A92B9B" w:rsidRPr="00A92B9B">
        <w:rPr>
          <w:rFonts w:ascii="Times New Roman" w:hAnsi="Times New Roman"/>
          <w:b/>
          <w:color w:val="0070C0"/>
          <w:sz w:val="22"/>
          <w:szCs w:val="22"/>
          <w:lang w:val="sq-AL"/>
        </w:rPr>
        <w:t>(ose elektronike</w:t>
      </w:r>
      <w:r w:rsidR="00A92B9B">
        <w:rPr>
          <w:rFonts w:ascii="Times New Roman" w:hAnsi="Times New Roman"/>
          <w:b/>
          <w:color w:val="0070C0"/>
          <w:sz w:val="22"/>
          <w:szCs w:val="22"/>
          <w:lang w:val="sq-AL"/>
        </w:rPr>
        <w:t xml:space="preserve"> perjashtimore dhe ekstreme</w:t>
      </w:r>
      <w:r w:rsidR="00A92B9B" w:rsidRPr="00A92B9B">
        <w:rPr>
          <w:rFonts w:ascii="Times New Roman" w:hAnsi="Times New Roman"/>
          <w:b/>
          <w:color w:val="0070C0"/>
          <w:sz w:val="22"/>
          <w:szCs w:val="22"/>
          <w:lang w:val="sq-AL"/>
        </w:rPr>
        <w:t>)</w:t>
      </w:r>
      <w:r w:rsidRPr="00076FFA">
        <w:rPr>
          <w:rFonts w:ascii="Times New Roman" w:hAnsi="Times New Roman"/>
          <w:bCs/>
          <w:color w:val="0070C0"/>
          <w:sz w:val="22"/>
          <w:szCs w:val="22"/>
          <w:lang w:val="sq-AL"/>
        </w:rPr>
        <w:t xml:space="preserve"> pranë Sekretarit apo Kryetarit të Këshillit.</w:t>
      </w:r>
    </w:p>
    <w:p w14:paraId="34D6D518" w14:textId="45525152" w:rsidR="001F21E9" w:rsidRPr="00076FFA" w:rsidRDefault="001F21E9" w:rsidP="00CC379D">
      <w:pPr>
        <w:pStyle w:val="BodyTextIndent3"/>
        <w:numPr>
          <w:ilvl w:val="0"/>
          <w:numId w:val="16"/>
        </w:numPr>
        <w:ind w:left="-180"/>
        <w:jc w:val="both"/>
        <w:rPr>
          <w:rFonts w:ascii="Times New Roman" w:hAnsi="Times New Roman"/>
          <w:bCs/>
          <w:color w:val="0070C0"/>
          <w:sz w:val="22"/>
          <w:szCs w:val="22"/>
          <w:lang w:val="sq-AL"/>
        </w:rPr>
      </w:pPr>
      <w:r w:rsidRPr="00076FFA">
        <w:rPr>
          <w:rFonts w:ascii="Times New Roman" w:hAnsi="Times New Roman"/>
          <w:bCs/>
          <w:color w:val="0070C0"/>
          <w:sz w:val="22"/>
          <w:szCs w:val="22"/>
          <w:lang w:val="sq-AL"/>
        </w:rPr>
        <w:t>Mbledhja e Jashtëzakonshme mund të mbahet në një vend tjetër nga Dhomat e Mbledhjeve të Këshillit, por në çdo rast mbrënda territorit të Bashkisë, perveç kur rrethane ekstreme e pengojnë këtë gjë, me kusht që Mbledhja të jetë e hapur për publikun.</w:t>
      </w:r>
    </w:p>
    <w:p w14:paraId="30B9C88B" w14:textId="77777777" w:rsidR="001F21E9" w:rsidRPr="00076FFA" w:rsidRDefault="001F21E9" w:rsidP="00CC379D">
      <w:pPr>
        <w:pStyle w:val="BodyTextIndent3"/>
        <w:numPr>
          <w:ilvl w:val="0"/>
          <w:numId w:val="16"/>
        </w:numPr>
        <w:spacing w:before="120" w:after="0"/>
        <w:ind w:left="-180" w:hanging="357"/>
        <w:jc w:val="both"/>
        <w:rPr>
          <w:rFonts w:ascii="Times New Roman" w:hAnsi="Times New Roman"/>
          <w:bCs/>
          <w:color w:val="0070C0"/>
          <w:sz w:val="22"/>
          <w:szCs w:val="22"/>
          <w:lang w:val="sq-AL"/>
        </w:rPr>
      </w:pPr>
      <w:r w:rsidRPr="00076FFA">
        <w:rPr>
          <w:rFonts w:ascii="Times New Roman" w:hAnsi="Times New Roman"/>
          <w:bCs/>
          <w:color w:val="000000" w:themeColor="text1"/>
          <w:sz w:val="22"/>
          <w:szCs w:val="22"/>
          <w:lang w:val="sq-AL"/>
        </w:rPr>
        <w:t xml:space="preserve">Mbledhja e  Jashtëzakonshme mbahet jo më vonë se 24 orë nga njoftimi i Mbledhjes për Këshilltarët apo depozitimi i kërkesës me shkrim për mbajtjen e Mbledhjes. </w:t>
      </w:r>
      <w:r w:rsidRPr="00076FFA">
        <w:rPr>
          <w:rFonts w:ascii="Times New Roman" w:hAnsi="Times New Roman"/>
          <w:bCs/>
          <w:color w:val="0070C0"/>
          <w:sz w:val="22"/>
          <w:szCs w:val="22"/>
          <w:lang w:val="sq-AL"/>
        </w:rPr>
        <w:t>Në Mbledhje Këshilli mund të ratifikojë udhëra apo vendime të Kryetarit të Bashkisë të marra për përballimin e situatës së jashtëzakonshme.</w:t>
      </w:r>
    </w:p>
    <w:p w14:paraId="624F59A1" w14:textId="3081C9BF" w:rsidR="001F21E9" w:rsidRPr="00076FFA" w:rsidRDefault="001F21E9" w:rsidP="00CC379D">
      <w:pPr>
        <w:pStyle w:val="ListParagraph"/>
        <w:numPr>
          <w:ilvl w:val="0"/>
          <w:numId w:val="16"/>
        </w:numPr>
        <w:spacing w:before="120" w:line="276" w:lineRule="auto"/>
        <w:ind w:left="-180" w:hanging="357"/>
        <w:contextualSpacing w:val="0"/>
        <w:jc w:val="both"/>
        <w:rPr>
          <w:rFonts w:ascii="Times New Roman" w:hAnsi="Times New Roman"/>
          <w:color w:val="0070C0"/>
          <w:lang w:val="sq-AL"/>
        </w:rPr>
      </w:pPr>
      <w:r w:rsidRPr="00076FFA">
        <w:rPr>
          <w:rFonts w:ascii="Times New Roman" w:hAnsi="Times New Roman"/>
          <w:color w:val="000000" w:themeColor="text1"/>
          <w:lang w:val="sq-AL"/>
        </w:rPr>
        <w:t>Njoftimi i Këshilltarëve bëhet nga Sekretari dhe në mungesë të tij nga vetë Kryetari i Këshilli apo nga Zevëndëskryetarët e Këshillit, me telefon apo mjete të tjera të njoftimit, apo njoftim gojor direkt. Personi që ka bërë njoftimin, Sekretari apo personi i autorizuar nga Kryetari,  e informon Këshillin për mënyrën e njoftimit dhe emrat e Këshilltarëve të njoftuar.</w:t>
      </w:r>
      <w:r w:rsidRPr="00076FFA">
        <w:rPr>
          <w:rFonts w:ascii="Times New Roman" w:hAnsi="Times New Roman"/>
          <w:bCs/>
          <w:color w:val="000000" w:themeColor="text1"/>
          <w:lang w:val="sq-AL"/>
        </w:rPr>
        <w:t xml:space="preserve"> </w:t>
      </w:r>
      <w:r w:rsidRPr="00076FFA">
        <w:rPr>
          <w:rFonts w:ascii="Times New Roman" w:hAnsi="Times New Roman"/>
          <w:color w:val="000000" w:themeColor="text1"/>
          <w:lang w:val="sq-AL"/>
        </w:rPr>
        <w:t>Mbledhja e Jashtëzakonshme nuk mbahet nëse të gjithë anëtarët e Këshillit nuk janë njoftuar, përveç kur një Këshilltar është i pamundur të njoftohet, dhe nuk është bëre njoftim publik i mbledhjes, sipas kërkesave të kësaj rregullore</w:t>
      </w:r>
      <w:r w:rsidR="00D051FC">
        <w:rPr>
          <w:rFonts w:ascii="Times New Roman" w:hAnsi="Times New Roman"/>
          <w:color w:val="000000" w:themeColor="text1"/>
          <w:lang w:val="sq-AL"/>
        </w:rPr>
        <w:t>.</w:t>
      </w:r>
      <w:r w:rsidRPr="00076FFA">
        <w:rPr>
          <w:rFonts w:ascii="Times New Roman" w:hAnsi="Times New Roman"/>
          <w:color w:val="000000" w:themeColor="text1"/>
          <w:lang w:val="sq-AL"/>
        </w:rPr>
        <w:t xml:space="preserve"> </w:t>
      </w:r>
      <w:r w:rsidRPr="00076FFA">
        <w:rPr>
          <w:rFonts w:ascii="Times New Roman" w:hAnsi="Times New Roman"/>
          <w:color w:val="0070C0"/>
          <w:lang w:val="sq-AL"/>
        </w:rPr>
        <w:t>Rendi i ditës dhe dokumentet e Mbledhjes i përcillen Këshilltarëve me telefon celular (nëpërmjet whatsapp apo tjetër) dhe me email.</w:t>
      </w:r>
    </w:p>
    <w:p w14:paraId="192E6D3A"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0000" w:themeColor="text1"/>
          <w:lang w:val="sq-AL"/>
        </w:rPr>
      </w:pPr>
      <w:r w:rsidRPr="00076FFA">
        <w:rPr>
          <w:rFonts w:ascii="Times New Roman" w:hAnsi="Times New Roman"/>
          <w:color w:val="000000" w:themeColor="text1"/>
          <w:lang w:val="sq-AL"/>
        </w:rPr>
        <w:lastRenderedPageBreak/>
        <w:t>Në rast se Kryetari, Zëvendëskryetarët dhe Sekretari i Këshillit nuk mund të jenë të pranishëm në Mbledhjen e Jashtëzakonshme, Mbledhja kryesohet nga Këshilltari më i vjetër në moshë që përfaqëson shumicën politike në Këshill, i pranishëm në Mbledhje, dhe procesverbali i Mbledhjes nënshkruhet nga shumica e Këshilltarëve të pranishëm, si dhe vendimi/et e Këshillit zbardhen nga minimumi tre Këshilltarë dhe nënshkruhet/n nga kryesuesi i Mbledhjes.</w:t>
      </w:r>
    </w:p>
    <w:p w14:paraId="25210797" w14:textId="77777777" w:rsidR="001F21E9" w:rsidRPr="00076FFA" w:rsidRDefault="001F21E9" w:rsidP="00CC379D">
      <w:pPr>
        <w:pStyle w:val="ListParagraph"/>
        <w:numPr>
          <w:ilvl w:val="0"/>
          <w:numId w:val="16"/>
        </w:numPr>
        <w:spacing w:before="120" w:line="276" w:lineRule="auto"/>
        <w:ind w:left="-180" w:hanging="357"/>
        <w:contextualSpacing w:val="0"/>
        <w:jc w:val="both"/>
        <w:rPr>
          <w:rFonts w:ascii="Times New Roman" w:hAnsi="Times New Roman"/>
          <w:color w:val="000000" w:themeColor="text1"/>
          <w:lang w:val="sq-AL"/>
        </w:rPr>
      </w:pPr>
      <w:r w:rsidRPr="00076FFA">
        <w:rPr>
          <w:rFonts w:ascii="Times New Roman" w:hAnsi="Times New Roman"/>
          <w:bCs/>
          <w:color w:val="000000" w:themeColor="text1"/>
          <w:lang w:val="sq-AL"/>
        </w:rPr>
        <w:t>Sekretari</w:t>
      </w:r>
      <w:r w:rsidRPr="00076FFA">
        <w:rPr>
          <w:rFonts w:ascii="Times New Roman" w:hAnsi="Times New Roman"/>
          <w:color w:val="000000" w:themeColor="text1"/>
          <w:lang w:val="sq-AL"/>
        </w:rPr>
        <w:t xml:space="preserve"> bën njoftimi për publikun në faqen zyrtare të internetit të Bashkisë, në median televizive vendore, në tabelën informative jashtë dhe afër ndërtesës kryesore të Bashkisë, gjithësesi dhe sipas mundësive përdor një apo më shumë nga këto tre mënyra njoftimi. Sekretari njofton të gjithë ato persona apo organizata të cilat kanë paraqitur kërkesë për të marrë njoftim të rregullt për çdo mbledhje të Këshillit, duke i dërguar me email njoftimin dhe rendin e ditës së Mbledhjes së Këshillit. Njoftimi i Mbledhjes së Jashtëzakonshme të realizuar me mjete elektronike përfshin një përshkrim të mënyrës se si do të zhvillohet Mbledhja, si dhe vendin dhe mënyrë që publiku të mund të marrë pjesë për të dëgjuar pjesët e mbledhjes që janë të hapura për publikun.</w:t>
      </w:r>
    </w:p>
    <w:p w14:paraId="7F2CE433" w14:textId="77777777" w:rsidR="001F21E9" w:rsidRPr="00076FFA" w:rsidRDefault="001F21E9" w:rsidP="00CC379D">
      <w:pPr>
        <w:pStyle w:val="ListParagraph"/>
        <w:numPr>
          <w:ilvl w:val="0"/>
          <w:numId w:val="16"/>
        </w:numPr>
        <w:spacing w:before="120" w:line="276" w:lineRule="auto"/>
        <w:ind w:left="-180" w:hanging="357"/>
        <w:contextualSpacing w:val="0"/>
        <w:jc w:val="both"/>
        <w:rPr>
          <w:rFonts w:ascii="Times New Roman" w:hAnsi="Times New Roman"/>
          <w:color w:val="000000" w:themeColor="text1"/>
          <w:lang w:val="sq-AL"/>
        </w:rPr>
      </w:pPr>
      <w:r w:rsidRPr="00076FFA">
        <w:rPr>
          <w:rFonts w:ascii="Times New Roman" w:hAnsi="Times New Roman"/>
          <w:bCs/>
          <w:color w:val="000000" w:themeColor="text1"/>
          <w:lang w:val="sq-AL"/>
        </w:rPr>
        <w:t>Në rastin mbajtjes së Mbledhjes së Jashtëzakonshme aktet e Këshillit shpallen publikisht dhe hyjnë në fuqi sipas specifikimit të bërë në tekstin e vendimit të Këshillit.</w:t>
      </w:r>
    </w:p>
    <w:p w14:paraId="783B6924" w14:textId="77777777" w:rsidR="001F21E9" w:rsidRPr="00076FFA" w:rsidRDefault="001F21E9" w:rsidP="00CC379D">
      <w:pPr>
        <w:pStyle w:val="ListParagraph"/>
        <w:numPr>
          <w:ilvl w:val="0"/>
          <w:numId w:val="16"/>
        </w:numPr>
        <w:spacing w:before="120" w:line="276" w:lineRule="auto"/>
        <w:ind w:left="-180" w:hanging="357"/>
        <w:contextualSpacing w:val="0"/>
        <w:jc w:val="both"/>
        <w:rPr>
          <w:rFonts w:ascii="Times New Roman" w:hAnsi="Times New Roman"/>
          <w:color w:val="0070C0"/>
          <w:lang w:val="sq-AL"/>
        </w:rPr>
      </w:pPr>
      <w:r w:rsidRPr="00076FFA">
        <w:rPr>
          <w:rFonts w:ascii="Times New Roman" w:hAnsi="Times New Roman"/>
          <w:color w:val="0070C0"/>
          <w:lang w:val="sq-AL"/>
        </w:rPr>
        <w:t xml:space="preserve">Anëtarët e Këshillit mund të marrin pjesë dhe të jenë të pranishëm nëpërmjet mjeteve elektronike në një Mbledhjen së Jashtëzakonshme të Këshillit, me anë të telefonisë celulare, mjeteve transmetuese me video, sistemit kompjuterik apo paisjeve dhe programe të tjera të medias së komunikimit elektronik, të cilat lejon transmetimin e videos dhe zërit të Këshilltarëve, e që quhet mbledhje elektronike, me kusht që: </w:t>
      </w:r>
    </w:p>
    <w:p w14:paraId="1A3D8A95" w14:textId="77777777" w:rsidR="001F21E9" w:rsidRPr="00076FFA" w:rsidRDefault="001F21E9" w:rsidP="00CC379D">
      <w:pPr>
        <w:pStyle w:val="ListParagraph"/>
        <w:numPr>
          <w:ilvl w:val="0"/>
          <w:numId w:val="17"/>
        </w:numPr>
        <w:spacing w:before="120" w:line="276" w:lineRule="auto"/>
        <w:ind w:left="450"/>
        <w:contextualSpacing w:val="0"/>
        <w:jc w:val="both"/>
        <w:rPr>
          <w:rFonts w:ascii="Times New Roman" w:hAnsi="Times New Roman"/>
          <w:color w:val="0070C0"/>
          <w:lang w:val="sq-AL"/>
        </w:rPr>
      </w:pPr>
      <w:r w:rsidRPr="00076FFA">
        <w:rPr>
          <w:rFonts w:ascii="Times New Roman" w:hAnsi="Times New Roman"/>
          <w:color w:val="0070C0"/>
          <w:lang w:val="sq-AL"/>
        </w:rPr>
        <w:t xml:space="preserve">Ekziston një emergjencë e tillë që mos lejimi i pjesëmarrjes së anëtarëve të Këshillit Bashkiak në mbledhje përmes komunikimit elektronik do të rrezikonte interesin publik, shëndetin, sigurinë ose mirëqenien e qytetarëve, </w:t>
      </w:r>
    </w:p>
    <w:p w14:paraId="45FA3D63" w14:textId="77777777" w:rsidR="001F21E9" w:rsidRPr="00076FFA" w:rsidRDefault="001F21E9" w:rsidP="00CC379D">
      <w:pPr>
        <w:pStyle w:val="ListParagraph"/>
        <w:numPr>
          <w:ilvl w:val="0"/>
          <w:numId w:val="17"/>
        </w:numPr>
        <w:spacing w:before="120" w:line="276" w:lineRule="auto"/>
        <w:ind w:left="450"/>
        <w:contextualSpacing w:val="0"/>
        <w:jc w:val="both"/>
        <w:rPr>
          <w:rFonts w:ascii="Times New Roman" w:hAnsi="Times New Roman"/>
          <w:color w:val="0070C0"/>
          <w:lang w:val="sq-AL"/>
        </w:rPr>
      </w:pPr>
      <w:r w:rsidRPr="00076FFA">
        <w:rPr>
          <w:rFonts w:ascii="Times New Roman" w:hAnsi="Times New Roman"/>
          <w:color w:val="0070C0"/>
          <w:lang w:val="sq-AL"/>
        </w:rPr>
        <w:t xml:space="preserve">Para fillimit të mbledhjes, Sekretari, apo në mungesë të tij Kryetari i Këshillit, apo zëvëndëskryetari do të bëjnë përpjekje të arsyeshme për të njoftuar të gjithë anëtarët e Këshillit, të cilët pritet të mos jenë në gjendje të jenë fizikisht të pranishëm në vendin e mbledhjes, në mënyrë që t'u japin atyre një mundësi për të marrë pjesë nëpërmjet komunikimit elektronik, </w:t>
      </w:r>
    </w:p>
    <w:p w14:paraId="2C11CED7" w14:textId="77777777" w:rsidR="001F21E9" w:rsidRPr="00076FFA" w:rsidRDefault="001F21E9" w:rsidP="00CC379D">
      <w:pPr>
        <w:pStyle w:val="ListParagraph"/>
        <w:numPr>
          <w:ilvl w:val="0"/>
          <w:numId w:val="17"/>
        </w:numPr>
        <w:spacing w:before="120" w:line="276" w:lineRule="auto"/>
        <w:ind w:left="450"/>
        <w:contextualSpacing w:val="0"/>
        <w:jc w:val="both"/>
        <w:rPr>
          <w:rFonts w:ascii="Times New Roman" w:hAnsi="Times New Roman"/>
          <w:color w:val="0070C0"/>
          <w:lang w:val="sq-AL"/>
        </w:rPr>
      </w:pPr>
      <w:r w:rsidRPr="00076FFA">
        <w:rPr>
          <w:rFonts w:ascii="Times New Roman" w:hAnsi="Times New Roman"/>
          <w:color w:val="0070C0"/>
          <w:lang w:val="sq-AL"/>
        </w:rPr>
        <w:t xml:space="preserve">Këshilltarët të jenë në komunikim të drejtpërdrejtë, të mund të shohin dhe të dëgjojnë njëri tjetrin njëherazi dhe përgjatë gjithë mbledhjes nëpërmjet paisjeve elektronike, </w:t>
      </w:r>
    </w:p>
    <w:p w14:paraId="4238D9B5" w14:textId="77777777" w:rsidR="001F21E9" w:rsidRPr="00076FFA" w:rsidRDefault="001F21E9" w:rsidP="00CC379D">
      <w:pPr>
        <w:pStyle w:val="ListParagraph"/>
        <w:numPr>
          <w:ilvl w:val="0"/>
          <w:numId w:val="17"/>
        </w:numPr>
        <w:spacing w:before="120" w:line="276" w:lineRule="auto"/>
        <w:ind w:left="450"/>
        <w:contextualSpacing w:val="0"/>
        <w:jc w:val="both"/>
        <w:rPr>
          <w:rFonts w:ascii="Times New Roman" w:hAnsi="Times New Roman"/>
          <w:color w:val="0070C0"/>
          <w:lang w:val="sq-AL"/>
        </w:rPr>
      </w:pPr>
      <w:r w:rsidRPr="00076FFA">
        <w:rPr>
          <w:rFonts w:ascii="Times New Roman" w:hAnsi="Times New Roman"/>
          <w:color w:val="0070C0"/>
          <w:lang w:val="sq-AL"/>
        </w:rPr>
        <w:t xml:space="preserve">Publiku të ketë mundësi të shohi dhe të dëgjojë Mbledhjen e Këshillit nëpërmjet paisjeve elektronike dhe faqes së internetit, të dëgjojë diskutimin dhe votimin e Këshilltarëve. </w:t>
      </w:r>
    </w:p>
    <w:p w14:paraId="1A04D929" w14:textId="77777777" w:rsidR="001F21E9" w:rsidRPr="00076FFA" w:rsidRDefault="001F21E9" w:rsidP="00CC379D">
      <w:pPr>
        <w:pStyle w:val="ListParagraph"/>
        <w:numPr>
          <w:ilvl w:val="0"/>
          <w:numId w:val="17"/>
        </w:numPr>
        <w:spacing w:before="120" w:line="276" w:lineRule="auto"/>
        <w:ind w:left="450"/>
        <w:contextualSpacing w:val="0"/>
        <w:jc w:val="both"/>
        <w:rPr>
          <w:rFonts w:ascii="Times New Roman" w:hAnsi="Times New Roman"/>
          <w:color w:val="0070C0"/>
          <w:lang w:val="sq-AL"/>
        </w:rPr>
      </w:pPr>
      <w:r w:rsidRPr="00076FFA">
        <w:rPr>
          <w:rFonts w:ascii="Times New Roman" w:hAnsi="Times New Roman"/>
          <w:color w:val="0070C0"/>
          <w:lang w:val="sq-AL"/>
        </w:rPr>
        <w:t>Publiku të ketë qasje elektronike në Mbledhjen e Këshillit, për komente apo dëgjesa publike, kryesisht me email.</w:t>
      </w:r>
    </w:p>
    <w:p w14:paraId="470BBCA8"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lastRenderedPageBreak/>
        <w:t>Të gjithë anëtarët e Këshillit apo zyrtarët dhe personeli i Bashkisë apo të tjerë, pjesëmarrës në mbledhjen elektronike, duhet të identifikojnë veten e tyre dhe tu jepet fjala nga Kryesuesi para se të flasin.</w:t>
      </w:r>
    </w:p>
    <w:p w14:paraId="28514CCE"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Minimumi një prej anëtarëve të Këshillit duhet të jetë i pranishëm në vendin e caktuar të mbledhjes të identifikuar në njoftimin publik si mbledhje elektronike, përveç se kur masat e jashtëzakonshme nuk e lejojnë një gjë të tillë.</w:t>
      </w:r>
    </w:p>
    <w:p w14:paraId="51FC3128"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 xml:space="preserve">Mbledhje hapet nga Kryetari/ Kryesuesi, i cili deklaron kuorumin. </w:t>
      </w:r>
    </w:p>
    <w:p w14:paraId="52F6BFD2"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Me fillimin e mbledhjes, Këshilli bën një procesverbal të rrethanave që përbëjnë urgjencën që kërkon përdorimin e komunikimit elektronik, dhe të arsyeve të mbajtjes së mbledhjes në një vend ndryshe nga dhoma e mbledhjeve të Këshillit, si dhe një procesverbal të natyrës dhe shtrirjes së përpjekjeve të bëra për t'i dhënë secilit anëtar të Këshillit  që nuk merr pjesë elektronikisht, një mundësi për të marrë pjesë me mjete të komunikimit elektronik, si dhe justifikimin e kohës së njoftimit të mbledhjes. Pas bërjes së këtij procesverbali, Këshilli do t'u japë një mundësi të gjithë atyre që janë në komunikimit elektronik me mbledhjen të shprehin çdo kundërshtim që ata kanë për të kryer mbledhjen përmes komunikimit elektronik.</w:t>
      </w:r>
    </w:p>
    <w:p w14:paraId="5F29B188"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Nëse lidhja e komunikimit të një apo disa Këshilltarëve ndërpritet gjatë Mbledhjes Elektronike:</w:t>
      </w:r>
    </w:p>
    <w:p w14:paraId="5D8C8ADE" w14:textId="77777777" w:rsidR="001F21E9" w:rsidRPr="00076FFA" w:rsidRDefault="001F21E9" w:rsidP="00CC379D">
      <w:pPr>
        <w:pStyle w:val="ListParagraph"/>
        <w:numPr>
          <w:ilvl w:val="1"/>
          <w:numId w:val="18"/>
        </w:numPr>
        <w:spacing w:before="120" w:line="276" w:lineRule="auto"/>
        <w:ind w:left="360" w:hanging="357"/>
        <w:contextualSpacing w:val="0"/>
        <w:jc w:val="both"/>
        <w:rPr>
          <w:rFonts w:ascii="Times New Roman" w:hAnsi="Times New Roman"/>
          <w:color w:val="0070C0"/>
          <w:lang w:val="sq-AL"/>
        </w:rPr>
      </w:pPr>
      <w:r w:rsidRPr="00076FFA">
        <w:rPr>
          <w:rFonts w:ascii="Times New Roman" w:hAnsi="Times New Roman"/>
          <w:color w:val="0070C0"/>
          <w:lang w:val="sq-AL"/>
        </w:rPr>
        <w:t>Kryetari / Kryesuesi kërkon një pushim prej 10 minutash për të rivendosur lidhjen/et,</w:t>
      </w:r>
    </w:p>
    <w:p w14:paraId="73B84608" w14:textId="77777777" w:rsidR="001F21E9" w:rsidRPr="00076FFA" w:rsidRDefault="001F21E9" w:rsidP="00CC379D">
      <w:pPr>
        <w:pStyle w:val="ListParagraph"/>
        <w:numPr>
          <w:ilvl w:val="1"/>
          <w:numId w:val="18"/>
        </w:numPr>
        <w:spacing w:before="120" w:line="276" w:lineRule="auto"/>
        <w:ind w:left="360" w:hanging="357"/>
        <w:contextualSpacing w:val="0"/>
        <w:jc w:val="both"/>
        <w:rPr>
          <w:rFonts w:ascii="Times New Roman" w:hAnsi="Times New Roman"/>
          <w:color w:val="0070C0"/>
          <w:lang w:val="sq-AL"/>
        </w:rPr>
      </w:pPr>
      <w:r w:rsidRPr="00076FFA">
        <w:rPr>
          <w:rFonts w:ascii="Times New Roman" w:hAnsi="Times New Roman"/>
          <w:color w:val="0070C0"/>
          <w:lang w:val="sq-AL"/>
        </w:rPr>
        <w:t>nëse pas ndërprerjes, një apo disa lidhje nuk mund të rivendoset, anëtari/rët e Këshillit që i ishte ndërprerë lidhja do të konsiderohet se ka lënë Mbledhjen.</w:t>
      </w:r>
    </w:p>
    <w:p w14:paraId="7F638382" w14:textId="77777777" w:rsidR="001F21E9" w:rsidRPr="00076FFA" w:rsidRDefault="001F21E9" w:rsidP="00CC379D">
      <w:pPr>
        <w:pStyle w:val="ListParagraph"/>
        <w:numPr>
          <w:ilvl w:val="1"/>
          <w:numId w:val="18"/>
        </w:numPr>
        <w:spacing w:before="120" w:line="276" w:lineRule="auto"/>
        <w:ind w:left="360" w:hanging="357"/>
        <w:contextualSpacing w:val="0"/>
        <w:jc w:val="both"/>
        <w:rPr>
          <w:rFonts w:ascii="Times New Roman" w:hAnsi="Times New Roman"/>
          <w:color w:val="0070C0"/>
          <w:lang w:val="sq-AL"/>
        </w:rPr>
      </w:pPr>
      <w:r w:rsidRPr="00076FFA">
        <w:rPr>
          <w:rFonts w:ascii="Times New Roman" w:hAnsi="Times New Roman"/>
          <w:color w:val="0070C0"/>
          <w:lang w:val="sq-AL"/>
        </w:rPr>
        <w:t>nëse pas ndërprerjes një apo disa lidhje nuk mund të rivendoset dhe nuk ka një kuorum të anëtarëve të Këshillit, Kryetari / Kryesuesi deklaron mbylljen dhe shtyrjen e Mbledhjes deri ne një njoftim të radhës.</w:t>
      </w:r>
    </w:p>
    <w:p w14:paraId="27B913EE" w14:textId="6A3A6AC4"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Votimi në mbledhjet e jashtëzakonshme dhe elektronike, për vendimmarrje që kanë të bëjnë me çështje të  situatës emergjente, bëhet i hapur dhe me zë,</w:t>
      </w:r>
      <w:r w:rsidR="00CC379D">
        <w:rPr>
          <w:rFonts w:ascii="Times New Roman" w:hAnsi="Times New Roman"/>
          <w:color w:val="0070C0"/>
          <w:lang w:val="sq-AL"/>
        </w:rPr>
        <w:t xml:space="preserve"> ne pamundesi me email dhe sms</w:t>
      </w:r>
      <w:r w:rsidRPr="00076FFA">
        <w:rPr>
          <w:rFonts w:ascii="Times New Roman" w:hAnsi="Times New Roman"/>
          <w:color w:val="0070C0"/>
          <w:lang w:val="sq-AL"/>
        </w:rPr>
        <w:t xml:space="preserve"> dhe kjo regjistrohet në procesverbalin e Mbledhjes.</w:t>
      </w:r>
    </w:p>
    <w:p w14:paraId="023E5520" w14:textId="7777777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Kostot për pjesëmarrjen e Këshilltarëve në Mbledhjen Elektronike mbulohen nga Bashkia.</w:t>
      </w:r>
    </w:p>
    <w:p w14:paraId="2C5460ED" w14:textId="302E54B7" w:rsidR="001F21E9" w:rsidRPr="00076FFA" w:rsidRDefault="001F21E9" w:rsidP="00CC379D">
      <w:pPr>
        <w:pStyle w:val="ListParagraph"/>
        <w:numPr>
          <w:ilvl w:val="0"/>
          <w:numId w:val="16"/>
        </w:numPr>
        <w:spacing w:before="120" w:line="276" w:lineRule="auto"/>
        <w:ind w:left="-180"/>
        <w:contextualSpacing w:val="0"/>
        <w:jc w:val="both"/>
        <w:rPr>
          <w:rFonts w:ascii="Times New Roman" w:hAnsi="Times New Roman"/>
          <w:color w:val="0070C0"/>
          <w:lang w:val="sq-AL"/>
        </w:rPr>
      </w:pPr>
      <w:r w:rsidRPr="00076FFA">
        <w:rPr>
          <w:rFonts w:ascii="Times New Roman" w:hAnsi="Times New Roman"/>
          <w:color w:val="0070C0"/>
          <w:lang w:val="sq-AL"/>
        </w:rPr>
        <w:t>Dispozitat e nenit 65 (pjesëmarrja nepërmjet Sistemit AudioVideo) të kësaj rregullore merren parasysh në rastin e mbledhjeve të jashtëzakonshme.</w:t>
      </w:r>
    </w:p>
    <w:p w14:paraId="7C74B3B0" w14:textId="07251429" w:rsidR="00564BDE" w:rsidRPr="00076FFA" w:rsidRDefault="00564BDE" w:rsidP="00CC379D">
      <w:pPr>
        <w:spacing w:before="120" w:line="276" w:lineRule="auto"/>
        <w:jc w:val="both"/>
        <w:rPr>
          <w:rFonts w:ascii="Times New Roman" w:hAnsi="Times New Roman"/>
          <w:color w:val="0070C0"/>
          <w:lang w:val="sq-AL"/>
        </w:rPr>
      </w:pPr>
    </w:p>
    <w:p w14:paraId="23FE4488" w14:textId="77777777" w:rsidR="00564BDE" w:rsidRPr="00076FFA" w:rsidRDefault="00564BDE" w:rsidP="00CC379D">
      <w:pPr>
        <w:pStyle w:val="Heading2"/>
        <w:ind w:left="-90"/>
        <w:jc w:val="both"/>
        <w:rPr>
          <w:noProof w:val="0"/>
          <w:color w:val="0070C0"/>
          <w:lang w:val="sq-AL"/>
        </w:rPr>
      </w:pPr>
      <w:r w:rsidRPr="00076FFA">
        <w:rPr>
          <w:noProof w:val="0"/>
          <w:color w:val="0070C0"/>
          <w:lang w:val="sq-AL"/>
        </w:rPr>
        <w:lastRenderedPageBreak/>
        <w:t xml:space="preserve">KREU IV. EMERGJENCAT CIVILE </w:t>
      </w:r>
    </w:p>
    <w:p w14:paraId="6C97DF35" w14:textId="77777777" w:rsidR="00564BDE" w:rsidRPr="00076FFA" w:rsidRDefault="00564BDE" w:rsidP="00CC379D">
      <w:pPr>
        <w:pStyle w:val="Heading4"/>
        <w:ind w:left="-90"/>
        <w:jc w:val="both"/>
        <w:rPr>
          <w:color w:val="0070C0"/>
        </w:rPr>
      </w:pPr>
      <w:r w:rsidRPr="00076FFA">
        <w:rPr>
          <w:color w:val="0070C0"/>
        </w:rPr>
        <w:t xml:space="preserve">Miratimi i Kornizës Strategjike dhe Operacionale për Menazhimin e Emergjencave </w:t>
      </w:r>
    </w:p>
    <w:p w14:paraId="5DB9C760" w14:textId="39CB25FA" w:rsidR="0070239C" w:rsidRDefault="00564BDE" w:rsidP="0070239C">
      <w:pPr>
        <w:pStyle w:val="ListParagraph"/>
        <w:numPr>
          <w:ilvl w:val="0"/>
          <w:numId w:val="13"/>
        </w:numPr>
        <w:spacing w:before="120" w:line="276" w:lineRule="auto"/>
        <w:ind w:left="-90"/>
        <w:jc w:val="both"/>
        <w:rPr>
          <w:rFonts w:ascii="Times New Roman" w:hAnsi="Times New Roman"/>
          <w:color w:val="0070C0"/>
          <w:lang w:val="sq-AL"/>
        </w:rPr>
      </w:pPr>
      <w:r w:rsidRPr="00076FFA">
        <w:rPr>
          <w:rFonts w:ascii="Times New Roman" w:hAnsi="Times New Roman"/>
          <w:color w:val="0070C0"/>
          <w:lang w:val="sq-AL"/>
        </w:rPr>
        <w:t>Këshilli Bashkiak miraton kornizës strategjike dhe operacionale për menaxhimin e emergjencave civile në Bashki, dhe mbrojtjen dhe rimëkëmbjen nga fatkeqësit</w:t>
      </w:r>
      <w:r w:rsidR="0070239C">
        <w:rPr>
          <w:rStyle w:val="EndnoteReference"/>
          <w:rFonts w:ascii="Times New Roman" w:hAnsi="Times New Roman"/>
          <w:color w:val="0070C0"/>
          <w:lang w:val="sq-AL"/>
        </w:rPr>
        <w:endnoteReference w:id="1"/>
      </w:r>
      <w:r w:rsidRPr="00076FFA">
        <w:rPr>
          <w:rFonts w:ascii="Times New Roman" w:hAnsi="Times New Roman"/>
          <w:color w:val="0070C0"/>
          <w:lang w:val="sq-AL"/>
        </w:rPr>
        <w:t>ë:</w:t>
      </w:r>
      <w:r w:rsidRPr="00076FFA">
        <w:rPr>
          <w:rStyle w:val="FootnoteReference"/>
          <w:rFonts w:ascii="Times New Roman" w:hAnsi="Times New Roman"/>
          <w:color w:val="0070C0"/>
          <w:lang w:val="sq-AL"/>
        </w:rPr>
        <w:footnoteReference w:id="7"/>
      </w:r>
    </w:p>
    <w:p w14:paraId="71C937D7" w14:textId="1E632CC8" w:rsidR="00564BDE" w:rsidRPr="0070239C" w:rsidRDefault="00564BDE" w:rsidP="0070239C">
      <w:pPr>
        <w:pStyle w:val="ListParagraph"/>
        <w:numPr>
          <w:ilvl w:val="0"/>
          <w:numId w:val="13"/>
        </w:numPr>
        <w:spacing w:before="120" w:line="276" w:lineRule="auto"/>
        <w:ind w:left="-90"/>
        <w:jc w:val="both"/>
        <w:rPr>
          <w:rFonts w:ascii="Times New Roman" w:hAnsi="Times New Roman"/>
          <w:color w:val="0070C0"/>
          <w:lang w:val="sq-AL"/>
        </w:rPr>
      </w:pPr>
      <w:r w:rsidRPr="0070239C">
        <w:rPr>
          <w:rFonts w:ascii="Times New Roman" w:hAnsi="Times New Roman"/>
          <w:color w:val="0070C0"/>
          <w:lang w:val="sq-AL"/>
        </w:rPr>
        <w:t>Shqyrtojnë raportin vjetor të vlerësimit të gatishmërise së sistemeve të mbrojtjes nga zjarri, kalueshmërisë së pandërprerë të rrugëve rurale, vendet e strehimit, rezervave ushqimore për njerëzit dhe gjënë e gjallë, infrastrukturën e ujitjes, të kullimit, të mbrojtjes nga përmbytja dhe digat e rezervuarëve në administrim të Bashkisë.</w:t>
      </w:r>
    </w:p>
    <w:p w14:paraId="4F702FDC" w14:textId="77777777" w:rsidR="00564BDE" w:rsidRPr="00076FFA" w:rsidRDefault="00564BDE" w:rsidP="00CC379D">
      <w:pPr>
        <w:pStyle w:val="ListParagraph"/>
        <w:numPr>
          <w:ilvl w:val="0"/>
          <w:numId w:val="13"/>
        </w:numPr>
        <w:spacing w:before="120" w:line="276" w:lineRule="auto"/>
        <w:ind w:left="0" w:hanging="357"/>
        <w:contextualSpacing w:val="0"/>
        <w:jc w:val="both"/>
        <w:rPr>
          <w:rFonts w:ascii="Times New Roman" w:hAnsi="Times New Roman"/>
          <w:color w:val="0070C0"/>
          <w:lang w:val="sq-AL"/>
        </w:rPr>
      </w:pPr>
      <w:r w:rsidRPr="00076FFA">
        <w:rPr>
          <w:rFonts w:ascii="Times New Roman" w:hAnsi="Times New Roman"/>
          <w:color w:val="0070C0"/>
          <w:lang w:val="sq-AL"/>
        </w:rPr>
        <w:t>Merr vendim për masa organizative dhe administrative për përballimin e gjendjes së fatkeqësisë natyrore apo tjeter, si:</w:t>
      </w:r>
      <w:r w:rsidRPr="00076FFA">
        <w:rPr>
          <w:rStyle w:val="FootnoteReference"/>
          <w:rFonts w:ascii="Times New Roman" w:hAnsi="Times New Roman"/>
          <w:color w:val="0070C0"/>
          <w:lang w:val="sq-AL"/>
        </w:rPr>
        <w:footnoteReference w:id="8"/>
      </w:r>
    </w:p>
    <w:p w14:paraId="1DE8F566" w14:textId="77777777" w:rsidR="00564BDE" w:rsidRPr="00076FFA" w:rsidRDefault="00564BDE" w:rsidP="00CC379D">
      <w:pPr>
        <w:pStyle w:val="ListParagraph"/>
        <w:numPr>
          <w:ilvl w:val="0"/>
          <w:numId w:val="15"/>
        </w:numPr>
        <w:spacing w:after="200" w:line="276" w:lineRule="auto"/>
        <w:ind w:left="360" w:hanging="425"/>
        <w:jc w:val="both"/>
        <w:rPr>
          <w:rFonts w:ascii="Times New Roman" w:hAnsi="Times New Roman"/>
          <w:color w:val="0070C0"/>
          <w:lang w:val="sq-AL"/>
        </w:rPr>
      </w:pPr>
      <w:r w:rsidRPr="00076FFA">
        <w:rPr>
          <w:rFonts w:ascii="Times New Roman" w:hAnsi="Times New Roman"/>
          <w:color w:val="0070C0"/>
          <w:lang w:val="sq-AL"/>
        </w:rPr>
        <w:t>përdorimin e burimeve financiare të parashikuara në buxhetin vjetor, si dhe rivlerësimin e buxhetit vjetor, në përputhje me kryerjen e shpenzimeve shtesë të paparashikuara,</w:t>
      </w:r>
    </w:p>
    <w:p w14:paraId="0D1B01CE" w14:textId="77777777" w:rsidR="00564BDE" w:rsidRPr="00076FFA" w:rsidRDefault="00564BDE" w:rsidP="00CC379D">
      <w:pPr>
        <w:pStyle w:val="ListParagraph"/>
        <w:numPr>
          <w:ilvl w:val="0"/>
          <w:numId w:val="15"/>
        </w:numPr>
        <w:spacing w:after="200" w:line="276" w:lineRule="auto"/>
        <w:ind w:left="360" w:hanging="425"/>
        <w:jc w:val="both"/>
        <w:rPr>
          <w:rFonts w:ascii="Times New Roman" w:hAnsi="Times New Roman"/>
          <w:color w:val="0070C0"/>
          <w:lang w:val="sq-AL"/>
        </w:rPr>
      </w:pPr>
      <w:r w:rsidRPr="00076FFA">
        <w:rPr>
          <w:rFonts w:ascii="Times New Roman" w:hAnsi="Times New Roman"/>
          <w:color w:val="0070C0"/>
          <w:lang w:val="sq-AL"/>
        </w:rPr>
        <w:t>vënien në dispozicion të burimeve njerëzore dhe logjistike për përballimin e gjendjes së fatkeqësisë,</w:t>
      </w:r>
    </w:p>
    <w:p w14:paraId="6020F4B4" w14:textId="77777777" w:rsidR="00564BDE" w:rsidRPr="00076FFA" w:rsidRDefault="00564BDE" w:rsidP="00CC379D">
      <w:pPr>
        <w:pStyle w:val="ListParagraph"/>
        <w:numPr>
          <w:ilvl w:val="0"/>
          <w:numId w:val="15"/>
        </w:numPr>
        <w:spacing w:before="120" w:line="276" w:lineRule="auto"/>
        <w:ind w:left="360" w:hanging="425"/>
        <w:contextualSpacing w:val="0"/>
        <w:jc w:val="both"/>
        <w:rPr>
          <w:rFonts w:ascii="Times New Roman" w:hAnsi="Times New Roman"/>
          <w:color w:val="0070C0"/>
          <w:lang w:val="sq-AL"/>
        </w:rPr>
      </w:pPr>
      <w:r w:rsidRPr="00076FFA">
        <w:rPr>
          <w:rFonts w:ascii="Times New Roman" w:hAnsi="Times New Roman"/>
          <w:color w:val="0070C0"/>
          <w:lang w:val="sq-AL"/>
        </w:rPr>
        <w:t>caktimin e objekteve në përgjegjësinë e tyre të administrimit, që mund të vihen në dispozicion për strehimin e popullsisë së evakuuar apo në nevojë për strehim.</w:t>
      </w:r>
    </w:p>
    <w:p w14:paraId="6B58986C" w14:textId="77777777" w:rsidR="00564BDE" w:rsidRPr="00076FFA" w:rsidRDefault="00564BDE" w:rsidP="00CC379D">
      <w:pPr>
        <w:pStyle w:val="ListParagraph"/>
        <w:numPr>
          <w:ilvl w:val="0"/>
          <w:numId w:val="13"/>
        </w:numPr>
        <w:spacing w:before="120" w:line="276" w:lineRule="auto"/>
        <w:ind w:left="0" w:hanging="357"/>
        <w:contextualSpacing w:val="0"/>
        <w:jc w:val="both"/>
        <w:rPr>
          <w:rFonts w:ascii="Times New Roman" w:hAnsi="Times New Roman"/>
          <w:color w:val="0070C0"/>
          <w:lang w:val="sq-AL"/>
        </w:rPr>
      </w:pPr>
      <w:r w:rsidRPr="00076FFA">
        <w:rPr>
          <w:rFonts w:ascii="Times New Roman" w:hAnsi="Times New Roman"/>
          <w:color w:val="0070C0"/>
          <w:lang w:val="sq-AL"/>
        </w:rPr>
        <w:t>Këshilli siguron që informacioni për rreziqet dhe aktivitetet e Këshillit për mbrojtjen nga fatkeqësitë natyrore dhe fatkeqësitë është publik, dhe mundëson njoftimin e komunitetin e një zone të caktuar, e cila ka rrezik të goditet nga fatkeqësitë natyrore apo fatkeqësitë e tjera</w:t>
      </w:r>
      <w:r w:rsidRPr="00076FFA">
        <w:rPr>
          <w:rStyle w:val="FootnoteReference"/>
          <w:rFonts w:ascii="Times New Roman" w:hAnsi="Times New Roman"/>
          <w:color w:val="0070C0"/>
          <w:lang w:val="sq-AL"/>
        </w:rPr>
        <w:footnoteReference w:id="9"/>
      </w:r>
      <w:r w:rsidRPr="00076FFA">
        <w:rPr>
          <w:rFonts w:ascii="Times New Roman" w:hAnsi="Times New Roman"/>
          <w:color w:val="0070C0"/>
          <w:lang w:val="sq-AL"/>
        </w:rPr>
        <w:t>.</w:t>
      </w:r>
    </w:p>
    <w:p w14:paraId="34831661" w14:textId="77777777" w:rsidR="00564BDE" w:rsidRPr="00076FFA" w:rsidRDefault="00564BDE" w:rsidP="00CC379D">
      <w:pPr>
        <w:spacing w:before="120" w:line="276" w:lineRule="auto"/>
        <w:jc w:val="both"/>
        <w:rPr>
          <w:rFonts w:ascii="Times New Roman" w:hAnsi="Times New Roman"/>
          <w:color w:val="0070C0"/>
          <w:lang w:val="sq-AL"/>
        </w:rPr>
      </w:pPr>
    </w:p>
    <w:p w14:paraId="5876155B" w14:textId="49E1A2B2" w:rsidR="00564BDE" w:rsidRPr="00076FFA" w:rsidRDefault="00564BDE" w:rsidP="00CC379D">
      <w:pPr>
        <w:spacing w:before="120" w:line="276" w:lineRule="auto"/>
        <w:ind w:left="-180"/>
        <w:jc w:val="both"/>
        <w:rPr>
          <w:rFonts w:ascii="Times New Roman" w:hAnsi="Times New Roman"/>
          <w:color w:val="0070C0"/>
          <w:lang w:val="sq-AL"/>
        </w:rPr>
      </w:pPr>
      <w:r w:rsidRPr="00076FFA">
        <w:rPr>
          <w:rFonts w:ascii="Times New Roman" w:hAnsi="Times New Roman"/>
          <w:lang w:val="sq-AL"/>
        </w:rPr>
        <w:t>Ne Nenin 81 te Rregullores kemi:</w:t>
      </w:r>
    </w:p>
    <w:p w14:paraId="0610E08E" w14:textId="77777777" w:rsidR="00564BDE" w:rsidRPr="00076FFA" w:rsidRDefault="00564BDE" w:rsidP="00CC379D">
      <w:pPr>
        <w:pStyle w:val="Heading4"/>
        <w:ind w:left="-180"/>
        <w:jc w:val="both"/>
        <w:rPr>
          <w:rFonts w:eastAsia="Times New Roman"/>
          <w:iCs w:val="0"/>
        </w:rPr>
      </w:pPr>
      <w:r w:rsidRPr="00076FFA">
        <w:rPr>
          <w:rFonts w:eastAsia="Times New Roman"/>
          <w:i/>
          <w:iCs w:val="0"/>
        </w:rPr>
        <w:t>Votimi në Mbledhjen e Këshillit (Neni 81)</w:t>
      </w:r>
    </w:p>
    <w:p w14:paraId="702B6BBD" w14:textId="5DE1A4AE" w:rsidR="00564BDE" w:rsidRPr="0070239C" w:rsidRDefault="00564BDE" w:rsidP="00CC379D">
      <w:pPr>
        <w:pStyle w:val="ListParagraph"/>
        <w:numPr>
          <w:ilvl w:val="0"/>
          <w:numId w:val="20"/>
        </w:numPr>
        <w:spacing w:before="120" w:line="276" w:lineRule="auto"/>
        <w:ind w:left="-18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Këshilltarët votojnë në mënyrë individuale. Këshilltari nuk mund të delegojë të drejtën e votës. Këshilltari voton në një mbledhje zyrtare dhe të vlefshme të Këshillit, kur votimi kërkohet dhe kryhet sipas procedurave ligjore dhe atyre të parashikuara nga kjo rregullore e Këshillit</w:t>
      </w:r>
      <w:r w:rsidRPr="00076FFA">
        <w:rPr>
          <w:rFonts w:ascii="Times New Roman" w:eastAsia="Times New Roman" w:hAnsi="Times New Roman" w:cs="Times New Roman"/>
          <w:u w:val="single"/>
          <w:lang w:val="sq-AL"/>
        </w:rPr>
        <w:t>. Votimi i Këshilltarit me telefon apo nëpërmjet video konferencës nuk lejohet përveç në rastet e emergjencës civile të shpallur zyrtarisht dhe sipas kërkesave ligjore dhe procedurës së kësaj Rregullore</w:t>
      </w:r>
      <w:r w:rsidRPr="00076FFA">
        <w:rPr>
          <w:rFonts w:ascii="Times New Roman" w:eastAsia="Times New Roman" w:hAnsi="Times New Roman" w:cs="Times New Roman"/>
          <w:lang w:val="sq-AL"/>
        </w:rPr>
        <w:t>. Këshilltarët e pranishëm ne Mbledhje dhe që nuk votojnë pranojnë vendimin e shumicës.</w:t>
      </w:r>
    </w:p>
    <w:p w14:paraId="2E83D700" w14:textId="7EDBEEBB" w:rsidR="00564BDE" w:rsidRPr="00076FFA" w:rsidRDefault="00564BDE" w:rsidP="00CC379D">
      <w:pPr>
        <w:spacing w:before="120" w:line="276" w:lineRule="auto"/>
        <w:ind w:left="-180"/>
        <w:jc w:val="both"/>
        <w:rPr>
          <w:rFonts w:ascii="Times New Roman" w:hAnsi="Times New Roman"/>
          <w:lang w:val="sq-AL"/>
        </w:rPr>
      </w:pPr>
      <w:r w:rsidRPr="00076FFA">
        <w:rPr>
          <w:rFonts w:ascii="Times New Roman" w:hAnsi="Times New Roman"/>
          <w:lang w:val="sq-AL"/>
        </w:rPr>
        <w:t>Nisur nga Nenet e mesiperme te rregullores dhe jo vete</w:t>
      </w:r>
      <w:r w:rsidR="00076FFA" w:rsidRPr="00076FFA">
        <w:rPr>
          <w:rFonts w:ascii="Times New Roman" w:hAnsi="Times New Roman"/>
          <w:lang w:val="sq-AL"/>
        </w:rPr>
        <w:t>m</w:t>
      </w:r>
      <w:r w:rsidRPr="00076FFA">
        <w:rPr>
          <w:rFonts w:ascii="Times New Roman" w:hAnsi="Times New Roman"/>
          <w:lang w:val="sq-AL"/>
        </w:rPr>
        <w:t>, po keshtu dhe nga eksperienca me Mbledhjen e Keshillit Bashkiak Mat, kemi hartuar hapat procedurial te lajmerimit, zhvillimit, votimit , shpalljes</w:t>
      </w:r>
      <w:r w:rsidR="00076FFA" w:rsidRPr="00076FFA">
        <w:rPr>
          <w:rFonts w:ascii="Times New Roman" w:hAnsi="Times New Roman"/>
          <w:lang w:val="sq-AL"/>
        </w:rPr>
        <w:t xml:space="preserve"> se vendimeve te Keshillit Bashkiak.</w:t>
      </w:r>
    </w:p>
    <w:p w14:paraId="0A93F697" w14:textId="169D542F" w:rsidR="007D6037" w:rsidRPr="00076FFA" w:rsidRDefault="007D6037" w:rsidP="00CC379D">
      <w:pPr>
        <w:spacing w:line="276" w:lineRule="auto"/>
        <w:ind w:left="-180"/>
        <w:jc w:val="both"/>
        <w:rPr>
          <w:lang w:val="sq-AL"/>
        </w:rPr>
      </w:pPr>
    </w:p>
    <w:p w14:paraId="2CB33D4E" w14:textId="448DBEDB" w:rsidR="00076FFA" w:rsidRPr="00076FFA" w:rsidRDefault="00076FFA" w:rsidP="00CC379D">
      <w:pPr>
        <w:spacing w:line="276" w:lineRule="auto"/>
        <w:ind w:left="-180"/>
        <w:jc w:val="both"/>
        <w:rPr>
          <w:rFonts w:ascii="Times New Roman" w:hAnsi="Times New Roman" w:cs="Times New Roman"/>
          <w:lang w:val="sq-AL"/>
        </w:rPr>
      </w:pPr>
      <w:r w:rsidRPr="00076FFA">
        <w:rPr>
          <w:rFonts w:ascii="Times New Roman" w:hAnsi="Times New Roman" w:cs="Times New Roman"/>
          <w:lang w:val="sq-AL"/>
        </w:rPr>
        <w:t>Se pari Keshillat Bashkiak duhet ta kene te qarte qe votimi Elektronik nuk eshte zhvillim me mjete elektronike i mbledhjes se Keshillit Bashkiak. Ne presionin e situates dhe te Kryetareve te Bashkise (ekzekutivit) shume Keshilla Bashkiak vetem po votojne ne menyre elektronike ose me keq po bejne vendime qarkulluese ( ku materiali dhe listprezenca I shkon shpi me shpi anetareve cka bie ndesh dhe me Aktin Normativ te Qeveris).</w:t>
      </w:r>
    </w:p>
    <w:p w14:paraId="3DD11ADF" w14:textId="31482651" w:rsidR="00076FFA" w:rsidRPr="00076FFA" w:rsidRDefault="00076FFA" w:rsidP="00CC379D">
      <w:pPr>
        <w:spacing w:line="276" w:lineRule="auto"/>
        <w:ind w:left="-180"/>
        <w:jc w:val="both"/>
        <w:rPr>
          <w:rFonts w:ascii="Times New Roman" w:hAnsi="Times New Roman" w:cs="Times New Roman"/>
          <w:lang w:val="sq-AL"/>
        </w:rPr>
      </w:pPr>
      <w:r w:rsidRPr="00076FFA">
        <w:rPr>
          <w:rFonts w:ascii="Times New Roman" w:hAnsi="Times New Roman" w:cs="Times New Roman"/>
          <w:lang w:val="sq-AL"/>
        </w:rPr>
        <w:t xml:space="preserve">Keshilli Bashiak mund te krijoje mundesi me pjesmarrje elektronike ne diskutim nje ose me shume keshilltareve qe per arsye te situates dhe te masave te marra me Akte Normative e kane te pamundur pjesmarrjen ne sallen e Keshillit. </w:t>
      </w:r>
      <w:r>
        <w:rPr>
          <w:rFonts w:ascii="Times New Roman" w:hAnsi="Times New Roman" w:cs="Times New Roman"/>
          <w:lang w:val="sq-AL"/>
        </w:rPr>
        <w:t xml:space="preserve">Psh, </w:t>
      </w:r>
      <w:r w:rsidRPr="00076FFA">
        <w:rPr>
          <w:rFonts w:ascii="Times New Roman" w:hAnsi="Times New Roman" w:cs="Times New Roman"/>
          <w:lang w:val="sq-AL"/>
        </w:rPr>
        <w:t>K</w:t>
      </w:r>
      <w:r>
        <w:rPr>
          <w:rFonts w:ascii="Times New Roman" w:hAnsi="Times New Roman" w:cs="Times New Roman"/>
          <w:lang w:val="sq-AL"/>
        </w:rPr>
        <w:t>eshillit Bashkiak</w:t>
      </w:r>
      <w:r w:rsidRPr="00076FFA">
        <w:rPr>
          <w:rFonts w:ascii="Times New Roman" w:hAnsi="Times New Roman" w:cs="Times New Roman"/>
          <w:lang w:val="sq-AL"/>
        </w:rPr>
        <w:t xml:space="preserve"> Mat kishte ne Salle vetem Kryetaren e Keshillit dhe Sekretaren.</w:t>
      </w:r>
    </w:p>
    <w:p w14:paraId="103E6B47" w14:textId="77777777" w:rsidR="00076FFA" w:rsidRPr="00076FFA" w:rsidRDefault="00076FFA" w:rsidP="00CC379D">
      <w:pPr>
        <w:spacing w:line="276" w:lineRule="auto"/>
        <w:ind w:left="-180"/>
        <w:jc w:val="both"/>
        <w:rPr>
          <w:rFonts w:ascii="Times New Roman" w:hAnsi="Times New Roman" w:cs="Times New Roman"/>
          <w:lang w:val="sq-AL"/>
        </w:rPr>
      </w:pPr>
    </w:p>
    <w:p w14:paraId="671AB275" w14:textId="4C0FB112" w:rsidR="00FE5C8B" w:rsidRPr="00076FFA" w:rsidRDefault="00FE5C8B" w:rsidP="00CC379D">
      <w:pPr>
        <w:spacing w:after="240" w:line="276" w:lineRule="auto"/>
        <w:ind w:left="-180"/>
        <w:jc w:val="both"/>
        <w:rPr>
          <w:rFonts w:ascii="Times New Roman" w:hAnsi="Times New Roman" w:cs="Times New Roman"/>
          <w:b/>
          <w:bCs/>
          <w:lang w:val="sq-AL"/>
        </w:rPr>
      </w:pPr>
      <w:r w:rsidRPr="00076FFA">
        <w:rPr>
          <w:rFonts w:ascii="Times New Roman" w:hAnsi="Times New Roman" w:cs="Times New Roman"/>
          <w:b/>
          <w:bCs/>
          <w:lang w:val="sq-AL"/>
        </w:rPr>
        <w:t>Ka dy momente</w:t>
      </w:r>
      <w:r w:rsidR="00076FFA" w:rsidRPr="00076FFA">
        <w:rPr>
          <w:rFonts w:ascii="Times New Roman" w:hAnsi="Times New Roman" w:cs="Times New Roman"/>
          <w:b/>
          <w:bCs/>
          <w:lang w:val="sq-AL"/>
        </w:rPr>
        <w:t xml:space="preserve"> pra ne </w:t>
      </w:r>
      <w:r w:rsidR="00076FFA">
        <w:rPr>
          <w:rFonts w:ascii="Times New Roman" w:hAnsi="Times New Roman" w:cs="Times New Roman"/>
          <w:b/>
          <w:bCs/>
          <w:lang w:val="sq-AL"/>
        </w:rPr>
        <w:t>procedurat e</w:t>
      </w:r>
      <w:r w:rsidR="00076FFA" w:rsidRPr="00076FFA">
        <w:rPr>
          <w:rFonts w:ascii="Times New Roman" w:hAnsi="Times New Roman" w:cs="Times New Roman"/>
          <w:b/>
          <w:bCs/>
          <w:lang w:val="sq-AL"/>
        </w:rPr>
        <w:t xml:space="preserve"> E-Mbledhjes.</w:t>
      </w:r>
    </w:p>
    <w:p w14:paraId="063D223A" w14:textId="77777777" w:rsidR="00FE5C8B" w:rsidRPr="00076FFA" w:rsidRDefault="00FE5C8B" w:rsidP="00CC379D">
      <w:pPr>
        <w:spacing w:line="276" w:lineRule="auto"/>
        <w:ind w:left="720"/>
        <w:jc w:val="both"/>
        <w:rPr>
          <w:rFonts w:ascii="Times New Roman" w:hAnsi="Times New Roman" w:cs="Times New Roman"/>
          <w:lang w:val="sq-AL"/>
        </w:rPr>
      </w:pPr>
      <w:r w:rsidRPr="00076FFA">
        <w:rPr>
          <w:rFonts w:ascii="Times New Roman" w:hAnsi="Times New Roman" w:cs="Times New Roman"/>
          <w:lang w:val="sq-AL"/>
        </w:rPr>
        <w:t xml:space="preserve">1.Mbajtja e mbledhjes ne menyre elektronike </w:t>
      </w:r>
    </w:p>
    <w:p w14:paraId="7256B7E0" w14:textId="77777777" w:rsidR="00FE5C8B" w:rsidRPr="00076FFA" w:rsidRDefault="00FE5C8B" w:rsidP="00CC379D">
      <w:pPr>
        <w:spacing w:line="276" w:lineRule="auto"/>
        <w:ind w:left="720"/>
        <w:jc w:val="both"/>
        <w:rPr>
          <w:rFonts w:ascii="Times New Roman" w:hAnsi="Times New Roman" w:cs="Times New Roman"/>
          <w:lang w:val="sq-AL"/>
        </w:rPr>
      </w:pPr>
      <w:r w:rsidRPr="00076FFA">
        <w:rPr>
          <w:rFonts w:ascii="Times New Roman" w:hAnsi="Times New Roman" w:cs="Times New Roman"/>
          <w:lang w:val="sq-AL"/>
        </w:rPr>
        <w:t>2.Votimi ne menyre elektronike.</w:t>
      </w:r>
    </w:p>
    <w:p w14:paraId="03D8FE0C" w14:textId="77777777" w:rsidR="00FE5C8B" w:rsidRPr="00076FFA" w:rsidRDefault="00FE5C8B" w:rsidP="00CC379D">
      <w:pPr>
        <w:spacing w:line="276" w:lineRule="auto"/>
        <w:ind w:left="-180"/>
        <w:jc w:val="both"/>
        <w:rPr>
          <w:rFonts w:ascii="Times New Roman" w:hAnsi="Times New Roman" w:cs="Times New Roman"/>
          <w:lang w:val="sq-AL"/>
        </w:rPr>
      </w:pPr>
    </w:p>
    <w:p w14:paraId="3696B49A" w14:textId="525F4A71" w:rsidR="00FE5C8B" w:rsidRPr="00076FFA" w:rsidRDefault="00FE5C8B" w:rsidP="00CC379D">
      <w:pPr>
        <w:spacing w:line="276" w:lineRule="auto"/>
        <w:ind w:left="-180"/>
        <w:jc w:val="both"/>
        <w:rPr>
          <w:rFonts w:ascii="Times New Roman" w:hAnsi="Times New Roman" w:cs="Times New Roman"/>
          <w:lang w:val="sq-AL"/>
        </w:rPr>
      </w:pPr>
      <w:r w:rsidRPr="00076FFA">
        <w:rPr>
          <w:rFonts w:ascii="Times New Roman" w:hAnsi="Times New Roman" w:cs="Times New Roman"/>
          <w:lang w:val="sq-AL"/>
        </w:rPr>
        <w:t xml:space="preserve">Keshilltaret sipas asaj qe </w:t>
      </w:r>
      <w:r w:rsidR="00076FFA" w:rsidRPr="00076FFA">
        <w:rPr>
          <w:rFonts w:ascii="Times New Roman" w:hAnsi="Times New Roman" w:cs="Times New Roman"/>
          <w:lang w:val="sq-AL"/>
        </w:rPr>
        <w:t>ne kemi nga terreni ndahen ne</w:t>
      </w:r>
      <w:r w:rsidRPr="00076FFA">
        <w:rPr>
          <w:rFonts w:ascii="Times New Roman" w:hAnsi="Times New Roman" w:cs="Times New Roman"/>
          <w:lang w:val="sq-AL"/>
        </w:rPr>
        <w:t xml:space="preserve"> dy grupe:</w:t>
      </w:r>
    </w:p>
    <w:p w14:paraId="4E9B5229" w14:textId="77777777" w:rsidR="00FE5C8B" w:rsidRPr="00076FFA" w:rsidRDefault="00FE5C8B" w:rsidP="00CC379D">
      <w:pPr>
        <w:spacing w:line="276" w:lineRule="auto"/>
        <w:ind w:left="-180"/>
        <w:jc w:val="both"/>
        <w:rPr>
          <w:rFonts w:ascii="Times New Roman" w:hAnsi="Times New Roman" w:cs="Times New Roman"/>
          <w:lang w:val="sq-AL"/>
        </w:rPr>
      </w:pPr>
      <w:r w:rsidRPr="00076FFA">
        <w:rPr>
          <w:rFonts w:ascii="Times New Roman" w:hAnsi="Times New Roman" w:cs="Times New Roman"/>
          <w:lang w:val="sq-AL"/>
        </w:rPr>
        <w:t>1.Qe kane adrese Email</w:t>
      </w:r>
    </w:p>
    <w:p w14:paraId="4EB5F1CC" w14:textId="77777777" w:rsidR="00076FFA" w:rsidRDefault="00FE5C8B" w:rsidP="00CC379D">
      <w:pPr>
        <w:spacing w:line="276" w:lineRule="auto"/>
        <w:ind w:left="-180"/>
        <w:jc w:val="both"/>
        <w:rPr>
          <w:rFonts w:ascii="Times New Roman" w:hAnsi="Times New Roman" w:cs="Times New Roman"/>
          <w:lang w:val="sq-AL"/>
        </w:rPr>
      </w:pPr>
      <w:r w:rsidRPr="00076FFA">
        <w:rPr>
          <w:rFonts w:ascii="Times New Roman" w:hAnsi="Times New Roman" w:cs="Times New Roman"/>
          <w:lang w:val="sq-AL"/>
        </w:rPr>
        <w:t xml:space="preserve">2.Qe nuk kane email (por kane telefon) –Keto qe kane telefon jane dy grupe </w:t>
      </w:r>
    </w:p>
    <w:p w14:paraId="5E3DEA4E" w14:textId="77777777" w:rsidR="00076FFA" w:rsidRDefault="00FE5C8B" w:rsidP="00CC379D">
      <w:pPr>
        <w:spacing w:line="276" w:lineRule="auto"/>
        <w:ind w:left="-180" w:firstLine="900"/>
        <w:jc w:val="both"/>
        <w:rPr>
          <w:rFonts w:ascii="Times New Roman" w:hAnsi="Times New Roman" w:cs="Times New Roman"/>
          <w:lang w:val="sq-AL"/>
        </w:rPr>
      </w:pPr>
      <w:r w:rsidRPr="00076FFA">
        <w:rPr>
          <w:rFonts w:ascii="Times New Roman" w:hAnsi="Times New Roman" w:cs="Times New Roman"/>
          <w:lang w:val="sq-AL"/>
        </w:rPr>
        <w:t xml:space="preserve">a.Me smart phone dhe </w:t>
      </w:r>
    </w:p>
    <w:p w14:paraId="37ABBD0C" w14:textId="433409D8" w:rsidR="00FE5C8B" w:rsidRPr="00076FFA" w:rsidRDefault="00076FFA" w:rsidP="00CC379D">
      <w:pPr>
        <w:spacing w:line="276" w:lineRule="auto"/>
        <w:ind w:left="-180" w:firstLine="900"/>
        <w:jc w:val="both"/>
        <w:rPr>
          <w:rFonts w:ascii="Times New Roman" w:hAnsi="Times New Roman" w:cs="Times New Roman"/>
          <w:lang w:val="sq-AL"/>
        </w:rPr>
      </w:pPr>
      <w:r>
        <w:rPr>
          <w:rFonts w:ascii="Times New Roman" w:hAnsi="Times New Roman" w:cs="Times New Roman"/>
          <w:lang w:val="sq-AL"/>
        </w:rPr>
        <w:t>b.Q</w:t>
      </w:r>
      <w:r w:rsidR="00FE5C8B" w:rsidRPr="00076FFA">
        <w:rPr>
          <w:rFonts w:ascii="Times New Roman" w:hAnsi="Times New Roman" w:cs="Times New Roman"/>
          <w:lang w:val="sq-AL"/>
        </w:rPr>
        <w:t>e nuk kane smart phone</w:t>
      </w:r>
    </w:p>
    <w:p w14:paraId="52803A25" w14:textId="77777777" w:rsidR="00FE5C8B" w:rsidRPr="00076FFA" w:rsidRDefault="00FE5C8B" w:rsidP="00CC379D">
      <w:pPr>
        <w:spacing w:line="276" w:lineRule="auto"/>
        <w:ind w:left="-180"/>
        <w:jc w:val="both"/>
        <w:rPr>
          <w:rFonts w:ascii="Times New Roman" w:hAnsi="Times New Roman" w:cs="Times New Roman"/>
          <w:lang w:val="sq-AL"/>
        </w:rPr>
      </w:pPr>
    </w:p>
    <w:p w14:paraId="1C436D8B" w14:textId="0F7181D5" w:rsidR="00FE5C8B" w:rsidRPr="00076FFA" w:rsidRDefault="0098365C" w:rsidP="00CC379D">
      <w:pPr>
        <w:spacing w:line="276" w:lineRule="auto"/>
        <w:ind w:left="-180"/>
        <w:jc w:val="both"/>
        <w:rPr>
          <w:rFonts w:ascii="Times New Roman" w:hAnsi="Times New Roman" w:cs="Times New Roman"/>
          <w:lang w:val="sq-AL"/>
        </w:rPr>
      </w:pPr>
      <w:r>
        <w:rPr>
          <w:rFonts w:ascii="Times New Roman" w:hAnsi="Times New Roman" w:cs="Times New Roman"/>
          <w:lang w:val="sq-AL"/>
        </w:rPr>
        <w:t xml:space="preserve">Bashkite qe kane rregullore por edhe ato qe nuk kane rregullore dhe qe </w:t>
      </w:r>
      <w:r w:rsidR="00FE5C8B" w:rsidRPr="00076FFA">
        <w:rPr>
          <w:rFonts w:ascii="Times New Roman" w:hAnsi="Times New Roman" w:cs="Times New Roman"/>
          <w:lang w:val="sq-AL"/>
        </w:rPr>
        <w:t>por mbeshteten vetem ne Aktin Normativ Nr.3/Neni 5</w:t>
      </w:r>
      <w:r>
        <w:rPr>
          <w:rFonts w:ascii="Times New Roman" w:hAnsi="Times New Roman" w:cs="Times New Roman"/>
          <w:lang w:val="sq-AL"/>
        </w:rPr>
        <w:t xml:space="preserve"> sugjerojme si me poshte:</w:t>
      </w:r>
    </w:p>
    <w:p w14:paraId="61CE27A4" w14:textId="77777777" w:rsidR="00FE5C8B" w:rsidRPr="00076FFA" w:rsidRDefault="00FE5C8B" w:rsidP="00CC379D">
      <w:pPr>
        <w:spacing w:line="276" w:lineRule="auto"/>
        <w:ind w:left="-180"/>
        <w:jc w:val="both"/>
        <w:rPr>
          <w:rFonts w:ascii="Times New Roman" w:hAnsi="Times New Roman" w:cs="Times New Roman"/>
          <w:lang w:val="sq-AL"/>
        </w:rPr>
      </w:pPr>
    </w:p>
    <w:p w14:paraId="1C4615A6" w14:textId="77777777" w:rsidR="00FE5C8B" w:rsidRPr="00076FFA" w:rsidRDefault="00FE5C8B" w:rsidP="00CC379D">
      <w:pPr>
        <w:spacing w:line="276" w:lineRule="auto"/>
        <w:ind w:left="-180"/>
        <w:jc w:val="both"/>
        <w:rPr>
          <w:rFonts w:ascii="Times New Roman" w:hAnsi="Times New Roman" w:cs="Times New Roman"/>
          <w:b/>
          <w:bCs/>
          <w:lang w:val="sq-AL"/>
        </w:rPr>
      </w:pPr>
      <w:r w:rsidRPr="00076FFA">
        <w:rPr>
          <w:rFonts w:ascii="Times New Roman" w:hAnsi="Times New Roman" w:cs="Times New Roman"/>
          <w:b/>
          <w:bCs/>
          <w:lang w:val="sq-AL"/>
        </w:rPr>
        <w:t>Hapi Pare (lajmerimet)</w:t>
      </w:r>
    </w:p>
    <w:p w14:paraId="47B94A82" w14:textId="7F41FCC8" w:rsidR="00FE5C8B" w:rsidRPr="00076FFA" w:rsidRDefault="00FE5C8B"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Lajmerimet me E</w:t>
      </w:r>
      <w:r w:rsidR="0098365C">
        <w:rPr>
          <w:rFonts w:ascii="Times New Roman" w:eastAsia="Times New Roman" w:hAnsi="Times New Roman" w:cs="Times New Roman"/>
          <w:lang w:val="sq-AL"/>
        </w:rPr>
        <w:t>-</w:t>
      </w:r>
      <w:r w:rsidRPr="00076FFA">
        <w:rPr>
          <w:rFonts w:ascii="Times New Roman" w:eastAsia="Times New Roman" w:hAnsi="Times New Roman" w:cs="Times New Roman"/>
          <w:lang w:val="sq-AL"/>
        </w:rPr>
        <w:t>mail ku do te dergohen materialet e mbledhjes sipas agendes</w:t>
      </w:r>
      <w:r w:rsidR="0098365C">
        <w:rPr>
          <w:rFonts w:ascii="Times New Roman" w:eastAsia="Times New Roman" w:hAnsi="Times New Roman" w:cs="Times New Roman"/>
          <w:lang w:val="sq-AL"/>
        </w:rPr>
        <w:t xml:space="preserve"> duke respektuar afatet.</w:t>
      </w:r>
    </w:p>
    <w:p w14:paraId="2A6C48D3" w14:textId="218B7666" w:rsidR="00FE5C8B" w:rsidRDefault="00FE5C8B"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Lajmerimet ne Faqe te Bashkise/Kesh Bashkiak</w:t>
      </w:r>
    </w:p>
    <w:p w14:paraId="7E49F6B3" w14:textId="5EE17087" w:rsidR="0098365C" w:rsidRPr="00076FFA" w:rsidRDefault="0098365C"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Pr>
          <w:rFonts w:ascii="Times New Roman" w:eastAsia="Times New Roman" w:hAnsi="Times New Roman" w:cs="Times New Roman"/>
          <w:lang w:val="sq-AL"/>
        </w:rPr>
        <w:t>Lajmerimet ne Rrjetet Sociale per keshilltaret qe skane email por dhe per publikun e gjere.</w:t>
      </w:r>
    </w:p>
    <w:p w14:paraId="17329A33" w14:textId="77777777" w:rsidR="00FE5C8B" w:rsidRPr="00076FFA" w:rsidRDefault="00FE5C8B"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Materiale ne Llogarite ne Whatsapp me agenden</w:t>
      </w:r>
    </w:p>
    <w:p w14:paraId="0B525E50" w14:textId="147B2255" w:rsidR="00FE5C8B" w:rsidRPr="00076FFA" w:rsidRDefault="00FE5C8B"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Dhe ne fund Lajme</w:t>
      </w:r>
      <w:r w:rsidR="0098365C">
        <w:rPr>
          <w:rFonts w:ascii="Times New Roman" w:eastAsia="Times New Roman" w:hAnsi="Times New Roman" w:cs="Times New Roman"/>
          <w:lang w:val="sq-AL"/>
        </w:rPr>
        <w:t>ri</w:t>
      </w:r>
      <w:r w:rsidRPr="00076FFA">
        <w:rPr>
          <w:rFonts w:ascii="Times New Roman" w:eastAsia="Times New Roman" w:hAnsi="Times New Roman" w:cs="Times New Roman"/>
          <w:lang w:val="sq-AL"/>
        </w:rPr>
        <w:t>me me tel ato qe nuk kane s</w:t>
      </w:r>
      <w:r w:rsidR="0098365C">
        <w:rPr>
          <w:rFonts w:ascii="Times New Roman" w:eastAsia="Times New Roman" w:hAnsi="Times New Roman" w:cs="Times New Roman"/>
          <w:lang w:val="sq-AL"/>
        </w:rPr>
        <w:t>m</w:t>
      </w:r>
      <w:r w:rsidRPr="00076FFA">
        <w:rPr>
          <w:rFonts w:ascii="Times New Roman" w:eastAsia="Times New Roman" w:hAnsi="Times New Roman" w:cs="Times New Roman"/>
          <w:lang w:val="sq-AL"/>
        </w:rPr>
        <w:t>art Phone</w:t>
      </w:r>
    </w:p>
    <w:p w14:paraId="71F8D6FC" w14:textId="223AC28C" w:rsidR="00FE5C8B" w:rsidRDefault="00FE5C8B"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Projekt Vendimet vendosen ne faqen e Bashkise</w:t>
      </w:r>
      <w:r w:rsidR="0098365C">
        <w:rPr>
          <w:rFonts w:ascii="Times New Roman" w:eastAsia="Times New Roman" w:hAnsi="Times New Roman" w:cs="Times New Roman"/>
          <w:lang w:val="sq-AL"/>
        </w:rPr>
        <w:t>/</w:t>
      </w:r>
      <w:r w:rsidRPr="00076FFA">
        <w:rPr>
          <w:rFonts w:ascii="Times New Roman" w:eastAsia="Times New Roman" w:hAnsi="Times New Roman" w:cs="Times New Roman"/>
          <w:lang w:val="sq-AL"/>
        </w:rPr>
        <w:t xml:space="preserve">linku keshllit ne </w:t>
      </w:r>
      <w:r w:rsidR="0098365C">
        <w:rPr>
          <w:rFonts w:ascii="Times New Roman" w:eastAsia="Times New Roman" w:hAnsi="Times New Roman" w:cs="Times New Roman"/>
          <w:lang w:val="sq-AL"/>
        </w:rPr>
        <w:t>R</w:t>
      </w:r>
      <w:r w:rsidRPr="00076FFA">
        <w:rPr>
          <w:rFonts w:ascii="Times New Roman" w:eastAsia="Times New Roman" w:hAnsi="Times New Roman" w:cs="Times New Roman"/>
          <w:lang w:val="sq-AL"/>
        </w:rPr>
        <w:t>egj elektronik te proje</w:t>
      </w:r>
      <w:r w:rsidR="0098365C">
        <w:rPr>
          <w:rFonts w:ascii="Times New Roman" w:eastAsia="Times New Roman" w:hAnsi="Times New Roman" w:cs="Times New Roman"/>
          <w:lang w:val="sq-AL"/>
        </w:rPr>
        <w:t>k</w:t>
      </w:r>
      <w:r w:rsidRPr="00076FFA">
        <w:rPr>
          <w:rFonts w:ascii="Times New Roman" w:eastAsia="Times New Roman" w:hAnsi="Times New Roman" w:cs="Times New Roman"/>
          <w:lang w:val="sq-AL"/>
        </w:rPr>
        <w:t>t vendimeve sipas kerkeses se ligjit 146/2014</w:t>
      </w:r>
    </w:p>
    <w:p w14:paraId="43463213" w14:textId="01EB1BDE" w:rsidR="0098365C" w:rsidRDefault="0098365C" w:rsidP="00CC379D">
      <w:pPr>
        <w:pStyle w:val="ListParagraph"/>
        <w:numPr>
          <w:ilvl w:val="0"/>
          <w:numId w:val="7"/>
        </w:numPr>
        <w:spacing w:line="276" w:lineRule="auto"/>
        <w:ind w:left="-180"/>
        <w:contextualSpacing w:val="0"/>
        <w:jc w:val="both"/>
        <w:rPr>
          <w:rFonts w:ascii="Times New Roman" w:eastAsia="Times New Roman" w:hAnsi="Times New Roman" w:cs="Times New Roman"/>
          <w:lang w:val="sq-AL"/>
        </w:rPr>
      </w:pPr>
      <w:r>
        <w:rPr>
          <w:rFonts w:ascii="Times New Roman" w:eastAsia="Times New Roman" w:hAnsi="Times New Roman" w:cs="Times New Roman"/>
          <w:lang w:val="sq-AL"/>
        </w:rPr>
        <w:t>Per keshilltare ne zona te thella qe nuk ka internet, Kryetari i Bashkise dhe Kryetari i Keshillit, nepermjet Administratorit te Njesise perkatese Administrative i ben te mundur aksesin ne Mbledhje.</w:t>
      </w:r>
    </w:p>
    <w:p w14:paraId="3398B824" w14:textId="77777777" w:rsidR="0098365C" w:rsidRPr="00076FFA" w:rsidRDefault="0098365C" w:rsidP="00CC379D">
      <w:pPr>
        <w:pStyle w:val="ListParagraph"/>
        <w:spacing w:line="276" w:lineRule="auto"/>
        <w:ind w:left="-180"/>
        <w:contextualSpacing w:val="0"/>
        <w:jc w:val="both"/>
        <w:rPr>
          <w:rFonts w:ascii="Times New Roman" w:eastAsia="Times New Roman" w:hAnsi="Times New Roman" w:cs="Times New Roman"/>
          <w:lang w:val="sq-AL"/>
        </w:rPr>
      </w:pPr>
    </w:p>
    <w:p w14:paraId="725C7D07" w14:textId="77777777" w:rsidR="00FE5C8B" w:rsidRPr="00076FFA" w:rsidRDefault="00FE5C8B" w:rsidP="00CC379D">
      <w:pPr>
        <w:spacing w:line="276" w:lineRule="auto"/>
        <w:ind w:left="-180"/>
        <w:jc w:val="both"/>
        <w:rPr>
          <w:rFonts w:ascii="Times New Roman" w:hAnsi="Times New Roman" w:cs="Times New Roman"/>
          <w:b/>
          <w:bCs/>
          <w:lang w:val="sq-AL"/>
        </w:rPr>
      </w:pPr>
      <w:r w:rsidRPr="00076FFA">
        <w:rPr>
          <w:rFonts w:ascii="Times New Roman" w:hAnsi="Times New Roman" w:cs="Times New Roman"/>
          <w:b/>
          <w:bCs/>
          <w:lang w:val="sq-AL"/>
        </w:rPr>
        <w:t>Hapi Dyte (Hapja e llogarive)</w:t>
      </w:r>
    </w:p>
    <w:p w14:paraId="61355C91" w14:textId="14EFF384" w:rsidR="00FE5C8B" w:rsidRPr="00076FFA" w:rsidRDefault="00FE5C8B" w:rsidP="00CC379D">
      <w:pPr>
        <w:pStyle w:val="ListParagraph"/>
        <w:numPr>
          <w:ilvl w:val="0"/>
          <w:numId w:val="8"/>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Te behet grupi ne SKYPE</w:t>
      </w:r>
      <w:r w:rsidR="0098365C">
        <w:rPr>
          <w:rFonts w:ascii="Times New Roman" w:eastAsia="Times New Roman" w:hAnsi="Times New Roman" w:cs="Times New Roman"/>
          <w:lang w:val="sq-AL"/>
        </w:rPr>
        <w:t xml:space="preserve"> </w:t>
      </w:r>
      <w:r w:rsidRPr="00076FFA">
        <w:rPr>
          <w:rFonts w:ascii="Times New Roman" w:eastAsia="Times New Roman" w:hAnsi="Times New Roman" w:cs="Times New Roman"/>
          <w:lang w:val="sq-AL"/>
        </w:rPr>
        <w:t>i atyre qe kane llogari email (kjo duhet te plotesohet edhe per at</w:t>
      </w:r>
      <w:r w:rsidR="0098365C">
        <w:rPr>
          <w:rFonts w:ascii="Times New Roman" w:eastAsia="Times New Roman" w:hAnsi="Times New Roman" w:cs="Times New Roman"/>
          <w:lang w:val="sq-AL"/>
        </w:rPr>
        <w:t>o</w:t>
      </w:r>
      <w:r w:rsidRPr="00076FFA">
        <w:rPr>
          <w:rFonts w:ascii="Times New Roman" w:eastAsia="Times New Roman" w:hAnsi="Times New Roman" w:cs="Times New Roman"/>
          <w:lang w:val="sq-AL"/>
        </w:rPr>
        <w:t xml:space="preserve"> qe nuk kane email pasi skype hapet edhe me N</w:t>
      </w:r>
      <w:r w:rsidR="0098365C">
        <w:rPr>
          <w:rFonts w:ascii="Times New Roman" w:eastAsia="Times New Roman" w:hAnsi="Times New Roman" w:cs="Times New Roman"/>
          <w:lang w:val="sq-AL"/>
        </w:rPr>
        <w:t>umer</w:t>
      </w:r>
      <w:r w:rsidRPr="00076FFA">
        <w:rPr>
          <w:rFonts w:ascii="Times New Roman" w:eastAsia="Times New Roman" w:hAnsi="Times New Roman" w:cs="Times New Roman"/>
          <w:lang w:val="sq-AL"/>
        </w:rPr>
        <w:t xml:space="preserve"> celulari mjafton te kesh internet) – kjo do duhet edhe ne </w:t>
      </w:r>
      <w:r w:rsidRPr="00076FFA">
        <w:rPr>
          <w:rFonts w:ascii="Times New Roman" w:eastAsia="Times New Roman" w:hAnsi="Times New Roman" w:cs="Times New Roman"/>
          <w:lang w:val="sq-AL"/>
        </w:rPr>
        <w:lastRenderedPageBreak/>
        <w:t>te ardhmen pasi</w:t>
      </w:r>
      <w:r w:rsidR="0098365C">
        <w:rPr>
          <w:rFonts w:ascii="Times New Roman" w:eastAsia="Times New Roman" w:hAnsi="Times New Roman" w:cs="Times New Roman"/>
          <w:lang w:val="sq-AL"/>
        </w:rPr>
        <w:t xml:space="preserve"> situata mund te zgjate por edhe ne situata te vecanta ku nga bllokimet nga bora apo permbytjet keshilltar te vecante nuk mund te vijne ne mbledhje por mund te marrin pjese ne te ne menyre elektronike.</w:t>
      </w:r>
    </w:p>
    <w:p w14:paraId="572D1D96" w14:textId="145C2031" w:rsidR="00FE5C8B" w:rsidRPr="00076FFA" w:rsidRDefault="00FE5C8B" w:rsidP="00CC379D">
      <w:pPr>
        <w:pStyle w:val="ListParagraph"/>
        <w:numPr>
          <w:ilvl w:val="0"/>
          <w:numId w:val="8"/>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 xml:space="preserve">Te behet Grupi WhatsApp  </w:t>
      </w:r>
      <w:r w:rsidR="0098365C">
        <w:rPr>
          <w:rFonts w:ascii="Times New Roman" w:eastAsia="Times New Roman" w:hAnsi="Times New Roman" w:cs="Times New Roman"/>
          <w:lang w:val="sq-AL"/>
        </w:rPr>
        <w:t>i</w:t>
      </w:r>
      <w:r w:rsidRPr="00076FFA">
        <w:rPr>
          <w:rFonts w:ascii="Times New Roman" w:eastAsia="Times New Roman" w:hAnsi="Times New Roman" w:cs="Times New Roman"/>
          <w:lang w:val="sq-AL"/>
        </w:rPr>
        <w:t xml:space="preserve">atyre qe nuk kane llogari ne Skype – apo </w:t>
      </w:r>
      <w:r w:rsidR="0098365C">
        <w:rPr>
          <w:rFonts w:ascii="Times New Roman" w:eastAsia="Times New Roman" w:hAnsi="Times New Roman" w:cs="Times New Roman"/>
          <w:lang w:val="sq-AL"/>
        </w:rPr>
        <w:t>i</w:t>
      </w:r>
      <w:r w:rsidRPr="00076FFA">
        <w:rPr>
          <w:rFonts w:ascii="Times New Roman" w:eastAsia="Times New Roman" w:hAnsi="Times New Roman" w:cs="Times New Roman"/>
          <w:lang w:val="sq-AL"/>
        </w:rPr>
        <w:t xml:space="preserve"> atyre qe refuzojne ta kene</w:t>
      </w:r>
      <w:r w:rsidR="0098365C">
        <w:rPr>
          <w:rFonts w:ascii="Times New Roman" w:eastAsia="Times New Roman" w:hAnsi="Times New Roman" w:cs="Times New Roman"/>
          <w:lang w:val="sq-AL"/>
        </w:rPr>
        <w:t xml:space="preserve"> per arsye mungese dije per ta perdorur.</w:t>
      </w:r>
    </w:p>
    <w:p w14:paraId="78D4E772" w14:textId="47D421F1" w:rsidR="00FE5C8B" w:rsidRDefault="00FE5C8B" w:rsidP="00CC379D">
      <w:pPr>
        <w:pStyle w:val="ListParagraph"/>
        <w:numPr>
          <w:ilvl w:val="0"/>
          <w:numId w:val="8"/>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 xml:space="preserve">Pastaj eshte ai grup </w:t>
      </w:r>
      <w:r w:rsidR="0098365C">
        <w:rPr>
          <w:rFonts w:ascii="Times New Roman" w:eastAsia="Times New Roman" w:hAnsi="Times New Roman" w:cs="Times New Roman"/>
          <w:lang w:val="sq-AL"/>
        </w:rPr>
        <w:t>i</w:t>
      </w:r>
      <w:r w:rsidRPr="00076FFA">
        <w:rPr>
          <w:rFonts w:ascii="Times New Roman" w:eastAsia="Times New Roman" w:hAnsi="Times New Roman" w:cs="Times New Roman"/>
          <w:lang w:val="sq-AL"/>
        </w:rPr>
        <w:t xml:space="preserve"> vogel qe mund te komunikojne me sms (vote si dhe komentet nqs kane)</w:t>
      </w:r>
      <w:r w:rsidR="0098365C">
        <w:rPr>
          <w:rFonts w:ascii="Times New Roman" w:eastAsia="Times New Roman" w:hAnsi="Times New Roman" w:cs="Times New Roman"/>
          <w:lang w:val="sq-AL"/>
        </w:rPr>
        <w:t>.</w:t>
      </w:r>
    </w:p>
    <w:p w14:paraId="3026F2F8" w14:textId="77777777" w:rsidR="0098365C" w:rsidRPr="00076FFA" w:rsidRDefault="0098365C" w:rsidP="00CC379D">
      <w:pPr>
        <w:pStyle w:val="ListParagraph"/>
        <w:spacing w:line="276" w:lineRule="auto"/>
        <w:ind w:left="-180"/>
        <w:contextualSpacing w:val="0"/>
        <w:jc w:val="both"/>
        <w:rPr>
          <w:rFonts w:ascii="Times New Roman" w:eastAsia="Times New Roman" w:hAnsi="Times New Roman" w:cs="Times New Roman"/>
          <w:lang w:val="sq-AL"/>
        </w:rPr>
      </w:pPr>
    </w:p>
    <w:p w14:paraId="1ABFE618" w14:textId="77777777" w:rsidR="00FE5C8B" w:rsidRPr="00076FFA" w:rsidRDefault="00FE5C8B" w:rsidP="00CC379D">
      <w:pPr>
        <w:spacing w:line="276" w:lineRule="auto"/>
        <w:ind w:left="-180"/>
        <w:jc w:val="both"/>
        <w:rPr>
          <w:rFonts w:ascii="Times New Roman" w:hAnsi="Times New Roman" w:cs="Times New Roman"/>
          <w:b/>
          <w:bCs/>
          <w:lang w:val="sq-AL"/>
        </w:rPr>
      </w:pPr>
      <w:r w:rsidRPr="00076FFA">
        <w:rPr>
          <w:rFonts w:ascii="Times New Roman" w:hAnsi="Times New Roman" w:cs="Times New Roman"/>
          <w:b/>
          <w:bCs/>
          <w:lang w:val="sq-AL"/>
        </w:rPr>
        <w:t>Hapi trete (Mbledhja)</w:t>
      </w:r>
    </w:p>
    <w:p w14:paraId="4EEAECED" w14:textId="65E0A265" w:rsidR="00FE5C8B" w:rsidRPr="00076FFA" w:rsidRDefault="00FE5C8B" w:rsidP="00CC379D">
      <w:pPr>
        <w:pStyle w:val="ListParagraph"/>
        <w:numPr>
          <w:ilvl w:val="0"/>
          <w:numId w:val="9"/>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Kryetari dhe seretar</w:t>
      </w:r>
      <w:r w:rsidR="0098365C">
        <w:rPr>
          <w:rFonts w:ascii="Times New Roman" w:eastAsia="Times New Roman" w:hAnsi="Times New Roman" w:cs="Times New Roman"/>
          <w:lang w:val="sq-AL"/>
        </w:rPr>
        <w:t>i/</w:t>
      </w:r>
      <w:r w:rsidRPr="00076FFA">
        <w:rPr>
          <w:rFonts w:ascii="Times New Roman" w:eastAsia="Times New Roman" w:hAnsi="Times New Roman" w:cs="Times New Roman"/>
          <w:lang w:val="sq-AL"/>
        </w:rPr>
        <w:t>ja ne mjediset e Kesh</w:t>
      </w:r>
      <w:r w:rsidR="0098365C">
        <w:rPr>
          <w:rFonts w:ascii="Times New Roman" w:eastAsia="Times New Roman" w:hAnsi="Times New Roman" w:cs="Times New Roman"/>
          <w:lang w:val="sq-AL"/>
        </w:rPr>
        <w:t>illit</w:t>
      </w:r>
      <w:r w:rsidRPr="00076FFA">
        <w:rPr>
          <w:rFonts w:ascii="Times New Roman" w:eastAsia="Times New Roman" w:hAnsi="Times New Roman" w:cs="Times New Roman"/>
          <w:lang w:val="sq-AL"/>
        </w:rPr>
        <w:t xml:space="preserve"> Bashkiak </w:t>
      </w:r>
      <w:r w:rsidR="0098365C">
        <w:rPr>
          <w:rFonts w:ascii="Times New Roman" w:eastAsia="Times New Roman" w:hAnsi="Times New Roman" w:cs="Times New Roman"/>
          <w:lang w:val="sq-AL"/>
        </w:rPr>
        <w:t>, nqs nuk ka mundesi nga mjediset e banimit.</w:t>
      </w:r>
    </w:p>
    <w:p w14:paraId="25902182" w14:textId="2B0470E8" w:rsidR="00FE5C8B" w:rsidRPr="00076FFA" w:rsidRDefault="00FE5C8B" w:rsidP="00CC379D">
      <w:pPr>
        <w:pStyle w:val="ListParagraph"/>
        <w:numPr>
          <w:ilvl w:val="0"/>
          <w:numId w:val="9"/>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 xml:space="preserve">Drejtimi </w:t>
      </w:r>
      <w:r w:rsidR="0098365C">
        <w:rPr>
          <w:rFonts w:ascii="Times New Roman" w:eastAsia="Times New Roman" w:hAnsi="Times New Roman" w:cs="Times New Roman"/>
          <w:lang w:val="sq-AL"/>
        </w:rPr>
        <w:t>i</w:t>
      </w:r>
      <w:r w:rsidRPr="00076FFA">
        <w:rPr>
          <w:rFonts w:ascii="Times New Roman" w:eastAsia="Times New Roman" w:hAnsi="Times New Roman" w:cs="Times New Roman"/>
          <w:lang w:val="sq-AL"/>
        </w:rPr>
        <w:t xml:space="preserve"> mbledhjes duke dhene fjalen sipas rregullit</w:t>
      </w:r>
    </w:p>
    <w:p w14:paraId="256230CD" w14:textId="77A1242D" w:rsidR="00FE5C8B" w:rsidRDefault="00FE5C8B" w:rsidP="00CC379D">
      <w:pPr>
        <w:pStyle w:val="ListParagraph"/>
        <w:numPr>
          <w:ilvl w:val="2"/>
          <w:numId w:val="9"/>
        </w:numPr>
        <w:spacing w:line="276" w:lineRule="auto"/>
        <w:ind w:left="36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Flet Kryetar</w:t>
      </w:r>
      <w:r w:rsidR="0098365C">
        <w:rPr>
          <w:rFonts w:ascii="Times New Roman" w:eastAsia="Times New Roman" w:hAnsi="Times New Roman" w:cs="Times New Roman"/>
          <w:lang w:val="sq-AL"/>
        </w:rPr>
        <w:t>i</w:t>
      </w:r>
    </w:p>
    <w:p w14:paraId="7BF5DBEA" w14:textId="7116D2DA" w:rsidR="0098365C" w:rsidRPr="00076FFA" w:rsidRDefault="0098365C" w:rsidP="00CC379D">
      <w:pPr>
        <w:pStyle w:val="ListParagraph"/>
        <w:numPr>
          <w:ilvl w:val="2"/>
          <w:numId w:val="9"/>
        </w:numPr>
        <w:spacing w:line="276" w:lineRule="auto"/>
        <w:ind w:left="360"/>
        <w:contextualSpacing w:val="0"/>
        <w:jc w:val="both"/>
        <w:rPr>
          <w:rFonts w:ascii="Times New Roman" w:eastAsia="Times New Roman" w:hAnsi="Times New Roman" w:cs="Times New Roman"/>
          <w:lang w:val="sq-AL"/>
        </w:rPr>
      </w:pPr>
      <w:r>
        <w:rPr>
          <w:rFonts w:ascii="Times New Roman" w:eastAsia="Times New Roman" w:hAnsi="Times New Roman" w:cs="Times New Roman"/>
          <w:lang w:val="sq-AL"/>
        </w:rPr>
        <w:t>Flasin kryetaret e Grupeve Politike</w:t>
      </w:r>
    </w:p>
    <w:p w14:paraId="42F6E145" w14:textId="145D1351" w:rsidR="00FE5C8B" w:rsidRPr="00076FFA" w:rsidRDefault="0098365C" w:rsidP="00CC379D">
      <w:pPr>
        <w:pStyle w:val="ListParagraph"/>
        <w:numPr>
          <w:ilvl w:val="2"/>
          <w:numId w:val="9"/>
        </w:numPr>
        <w:spacing w:line="276" w:lineRule="auto"/>
        <w:ind w:left="360"/>
        <w:contextualSpacing w:val="0"/>
        <w:jc w:val="both"/>
        <w:rPr>
          <w:rFonts w:ascii="Times New Roman" w:eastAsia="Times New Roman" w:hAnsi="Times New Roman" w:cs="Times New Roman"/>
          <w:lang w:val="sq-AL"/>
        </w:rPr>
      </w:pPr>
      <w:r>
        <w:rPr>
          <w:rFonts w:ascii="Times New Roman" w:eastAsia="Times New Roman" w:hAnsi="Times New Roman" w:cs="Times New Roman"/>
          <w:lang w:val="sq-AL"/>
        </w:rPr>
        <w:t>F</w:t>
      </w:r>
      <w:r w:rsidR="00FE5C8B" w:rsidRPr="00076FFA">
        <w:rPr>
          <w:rFonts w:ascii="Times New Roman" w:eastAsia="Times New Roman" w:hAnsi="Times New Roman" w:cs="Times New Roman"/>
          <w:lang w:val="sq-AL"/>
        </w:rPr>
        <w:t>lasin kryet</w:t>
      </w:r>
      <w:r>
        <w:rPr>
          <w:rFonts w:ascii="Times New Roman" w:eastAsia="Times New Roman" w:hAnsi="Times New Roman" w:cs="Times New Roman"/>
          <w:lang w:val="sq-AL"/>
        </w:rPr>
        <w:t xml:space="preserve">aret </w:t>
      </w:r>
      <w:r w:rsidR="00FE5C8B" w:rsidRPr="00076FFA">
        <w:rPr>
          <w:rFonts w:ascii="Times New Roman" w:eastAsia="Times New Roman" w:hAnsi="Times New Roman" w:cs="Times New Roman"/>
          <w:lang w:val="sq-AL"/>
        </w:rPr>
        <w:t>e komisioneve sipas temeve apo project vendimeve</w:t>
      </w:r>
    </w:p>
    <w:p w14:paraId="142CE1C5" w14:textId="77777777" w:rsidR="00FE5C8B" w:rsidRPr="00076FFA" w:rsidRDefault="00FE5C8B" w:rsidP="00CC379D">
      <w:pPr>
        <w:pStyle w:val="ListParagraph"/>
        <w:numPr>
          <w:ilvl w:val="2"/>
          <w:numId w:val="9"/>
        </w:numPr>
        <w:spacing w:line="276" w:lineRule="auto"/>
        <w:ind w:left="36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Flasin me radhe sipas rregullit alfabetik keshilltaret (per te shmangur konfuzionin)</w:t>
      </w:r>
    </w:p>
    <w:p w14:paraId="5156FD3E" w14:textId="2D72F89E" w:rsidR="0098365C" w:rsidRDefault="00FE5C8B" w:rsidP="00CC379D">
      <w:pPr>
        <w:pStyle w:val="ListParagraph"/>
        <w:numPr>
          <w:ilvl w:val="2"/>
          <w:numId w:val="9"/>
        </w:numPr>
        <w:spacing w:line="276" w:lineRule="auto"/>
        <w:ind w:left="36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Sekretarja mban p</w:t>
      </w:r>
      <w:r w:rsidR="0098365C">
        <w:rPr>
          <w:rFonts w:ascii="Times New Roman" w:eastAsia="Times New Roman" w:hAnsi="Times New Roman" w:cs="Times New Roman"/>
          <w:lang w:val="sq-AL"/>
        </w:rPr>
        <w:t>roces-</w:t>
      </w:r>
      <w:r w:rsidRPr="00076FFA">
        <w:rPr>
          <w:rFonts w:ascii="Times New Roman" w:eastAsia="Times New Roman" w:hAnsi="Times New Roman" w:cs="Times New Roman"/>
          <w:lang w:val="sq-AL"/>
        </w:rPr>
        <w:t>verbalin e mbledhjes</w:t>
      </w:r>
    </w:p>
    <w:p w14:paraId="2EB87E6C" w14:textId="52B2E768" w:rsidR="0098365C" w:rsidRDefault="0098365C" w:rsidP="00CC379D">
      <w:pPr>
        <w:pStyle w:val="ListParagraph"/>
        <w:numPr>
          <w:ilvl w:val="0"/>
          <w:numId w:val="9"/>
        </w:numPr>
        <w:spacing w:line="276" w:lineRule="auto"/>
        <w:ind w:left="-180"/>
        <w:contextualSpacing w:val="0"/>
        <w:jc w:val="both"/>
        <w:rPr>
          <w:rFonts w:ascii="Times New Roman" w:eastAsia="Times New Roman" w:hAnsi="Times New Roman" w:cs="Times New Roman"/>
          <w:lang w:val="sq-AL"/>
        </w:rPr>
      </w:pPr>
      <w:r>
        <w:rPr>
          <w:rFonts w:ascii="Times New Roman" w:eastAsia="Times New Roman" w:hAnsi="Times New Roman" w:cs="Times New Roman"/>
          <w:lang w:val="sq-AL"/>
        </w:rPr>
        <w:t>Kryetarja adminstron mikrofonet e secilit duke ja mbyllur te tjereve qe nuk e kane radhen (pasi SKYPE e jep kete mundesi).</w:t>
      </w:r>
    </w:p>
    <w:p w14:paraId="34647479" w14:textId="6964551C" w:rsidR="00713397" w:rsidRDefault="00713397" w:rsidP="00CC379D">
      <w:pPr>
        <w:pStyle w:val="ListParagraph"/>
        <w:numPr>
          <w:ilvl w:val="0"/>
          <w:numId w:val="9"/>
        </w:numPr>
        <w:spacing w:line="276" w:lineRule="auto"/>
        <w:ind w:left="-180"/>
        <w:contextualSpacing w:val="0"/>
        <w:jc w:val="both"/>
        <w:rPr>
          <w:rFonts w:ascii="Times New Roman" w:eastAsia="Times New Roman" w:hAnsi="Times New Roman" w:cs="Times New Roman"/>
          <w:lang w:val="sq-AL"/>
        </w:rPr>
      </w:pPr>
      <w:r>
        <w:rPr>
          <w:rFonts w:ascii="Times New Roman" w:eastAsia="Times New Roman" w:hAnsi="Times New Roman" w:cs="Times New Roman"/>
          <w:lang w:val="sq-AL"/>
        </w:rPr>
        <w:t>Mbledhja nga SKYPE mund te regjistrohet. Skype e ka kete mundesi dhe pas mbledhjes, File recorder download dhe ruhet ne kompiuter qe i sherben sekretarit per te zbardhur p-verbalin e mbedhjes.</w:t>
      </w:r>
    </w:p>
    <w:p w14:paraId="7A06899E" w14:textId="77777777" w:rsidR="007D6037" w:rsidRPr="00076FFA" w:rsidRDefault="007D6037" w:rsidP="00CC379D">
      <w:pPr>
        <w:pStyle w:val="ListParagraph"/>
        <w:spacing w:line="276" w:lineRule="auto"/>
        <w:ind w:left="-180"/>
        <w:contextualSpacing w:val="0"/>
        <w:jc w:val="both"/>
        <w:rPr>
          <w:rFonts w:ascii="Times New Roman" w:eastAsia="Times New Roman" w:hAnsi="Times New Roman" w:cs="Times New Roman"/>
          <w:lang w:val="sq-AL"/>
        </w:rPr>
      </w:pPr>
    </w:p>
    <w:p w14:paraId="18489DBF" w14:textId="77777777" w:rsidR="00FE5C8B" w:rsidRPr="00076FFA" w:rsidRDefault="00FE5C8B" w:rsidP="00CC379D">
      <w:pPr>
        <w:spacing w:line="276" w:lineRule="auto"/>
        <w:ind w:left="-180"/>
        <w:jc w:val="both"/>
        <w:rPr>
          <w:rFonts w:ascii="Times New Roman" w:hAnsi="Times New Roman" w:cs="Times New Roman"/>
          <w:b/>
          <w:bCs/>
          <w:lang w:val="sq-AL"/>
        </w:rPr>
      </w:pPr>
      <w:r w:rsidRPr="00076FFA">
        <w:rPr>
          <w:rFonts w:ascii="Times New Roman" w:hAnsi="Times New Roman" w:cs="Times New Roman"/>
          <w:b/>
          <w:bCs/>
          <w:lang w:val="sq-AL"/>
        </w:rPr>
        <w:t>Hapi katert (votimi)</w:t>
      </w:r>
    </w:p>
    <w:p w14:paraId="10896DD2" w14:textId="67737095" w:rsidR="00F52F5D" w:rsidRPr="00713397" w:rsidRDefault="00F52F5D" w:rsidP="00CC379D">
      <w:pPr>
        <w:pStyle w:val="ydp7610000byiv4150753791msolistparagraph"/>
        <w:numPr>
          <w:ilvl w:val="0"/>
          <w:numId w:val="10"/>
        </w:numPr>
        <w:spacing w:before="0" w:beforeAutospacing="0" w:line="276" w:lineRule="auto"/>
        <w:ind w:left="-180"/>
        <w:jc w:val="both"/>
        <w:rPr>
          <w:rFonts w:ascii="Times New Roman" w:eastAsia="Times New Roman" w:hAnsi="Times New Roman" w:cs="Times New Roman"/>
          <w:lang w:val="sq-AL"/>
        </w:rPr>
      </w:pPr>
      <w:r w:rsidRPr="00713397">
        <w:rPr>
          <w:rFonts w:ascii="Times New Roman" w:eastAsia="Times New Roman" w:hAnsi="Times New Roman" w:cs="Times New Roman"/>
          <w:lang w:val="sq-AL"/>
        </w:rPr>
        <w:t>Votohet me radhe sipas temave me ze ne skype, (dhe votat me ze te secilit keshilltar regjistrohen ne procesverbal) </w:t>
      </w:r>
    </w:p>
    <w:p w14:paraId="0346C9B7" w14:textId="3863CB4C" w:rsidR="00F52F5D" w:rsidRPr="00713397" w:rsidRDefault="00F52F5D" w:rsidP="00CC379D">
      <w:pPr>
        <w:pStyle w:val="ydp7610000byiv4150753791msolistparagraph"/>
        <w:numPr>
          <w:ilvl w:val="0"/>
          <w:numId w:val="10"/>
        </w:numPr>
        <w:spacing w:before="0" w:beforeAutospacing="0" w:line="276" w:lineRule="auto"/>
        <w:ind w:left="-180"/>
        <w:jc w:val="both"/>
        <w:rPr>
          <w:rFonts w:ascii="Times New Roman" w:eastAsia="Times New Roman" w:hAnsi="Times New Roman" w:cs="Times New Roman"/>
          <w:lang w:val="sq-AL"/>
        </w:rPr>
      </w:pPr>
      <w:r w:rsidRPr="00713397">
        <w:rPr>
          <w:rFonts w:ascii="Times New Roman" w:eastAsia="Times New Roman" w:hAnsi="Times New Roman" w:cs="Times New Roman"/>
          <w:lang w:val="sq-AL"/>
        </w:rPr>
        <w:t xml:space="preserve">Dergohet vota me sms ne skype, WhatsApp apo me sms ne telefon </w:t>
      </w:r>
      <w:r w:rsidRPr="00713397">
        <w:rPr>
          <w:rFonts w:ascii="Times New Roman" w:eastAsia="Times New Roman" w:hAnsi="Times New Roman" w:cs="Times New Roman"/>
          <w:i/>
          <w:iCs/>
          <w:lang w:val="sq-AL"/>
        </w:rPr>
        <w:t>(persa kohe votohet me ze nuk ka nevoje te dergohet vota)</w:t>
      </w:r>
    </w:p>
    <w:p w14:paraId="2532FCF7" w14:textId="35E62B1A" w:rsidR="00713397" w:rsidRPr="00713397" w:rsidRDefault="00713397" w:rsidP="00CC379D">
      <w:pPr>
        <w:pStyle w:val="ydp7610000byiv4150753791msolistparagraph"/>
        <w:numPr>
          <w:ilvl w:val="0"/>
          <w:numId w:val="10"/>
        </w:numPr>
        <w:spacing w:before="0" w:beforeAutospacing="0" w:line="276" w:lineRule="auto"/>
        <w:ind w:left="-180"/>
        <w:jc w:val="both"/>
        <w:rPr>
          <w:rFonts w:ascii="Times New Roman" w:eastAsia="Times New Roman" w:hAnsi="Times New Roman" w:cs="Times New Roman"/>
          <w:lang w:val="sq-AL"/>
        </w:rPr>
      </w:pPr>
      <w:r>
        <w:rPr>
          <w:rFonts w:ascii="Times New Roman" w:eastAsia="Times New Roman" w:hAnsi="Times New Roman" w:cs="Times New Roman"/>
          <w:lang w:val="sq-AL"/>
        </w:rPr>
        <w:t>Votohet dhe me email.</w:t>
      </w:r>
    </w:p>
    <w:p w14:paraId="19A7E186" w14:textId="56096915" w:rsidR="00F52F5D" w:rsidRDefault="00F52F5D" w:rsidP="00CC379D">
      <w:pPr>
        <w:pStyle w:val="ydp7610000byiv4150753791msolistparagraph"/>
        <w:numPr>
          <w:ilvl w:val="0"/>
          <w:numId w:val="10"/>
        </w:numPr>
        <w:spacing w:before="0" w:beforeAutospacing="0" w:line="276" w:lineRule="auto"/>
        <w:ind w:left="-180"/>
        <w:jc w:val="both"/>
        <w:rPr>
          <w:rFonts w:ascii="Times New Roman" w:eastAsia="Times New Roman" w:hAnsi="Times New Roman" w:cs="Times New Roman"/>
          <w:lang w:val="sq-AL"/>
        </w:rPr>
      </w:pPr>
      <w:r w:rsidRPr="00713397">
        <w:rPr>
          <w:rFonts w:ascii="Times New Roman" w:eastAsia="Times New Roman" w:hAnsi="Times New Roman" w:cs="Times New Roman"/>
          <w:lang w:val="sq-AL"/>
        </w:rPr>
        <w:t>Votat ne skype, whatsapp</w:t>
      </w:r>
      <w:r w:rsidR="00713397">
        <w:rPr>
          <w:rFonts w:ascii="Times New Roman" w:eastAsia="Times New Roman" w:hAnsi="Times New Roman" w:cs="Times New Roman"/>
          <w:lang w:val="sq-AL"/>
        </w:rPr>
        <w:t>, email</w:t>
      </w:r>
      <w:r w:rsidRPr="00713397">
        <w:rPr>
          <w:rFonts w:ascii="Times New Roman" w:eastAsia="Times New Roman" w:hAnsi="Times New Roman" w:cs="Times New Roman"/>
          <w:lang w:val="sq-AL"/>
        </w:rPr>
        <w:t xml:space="preserve"> apo sms ne cel behen screen shot dhe bashke me procesverbalin protokollohen</w:t>
      </w:r>
      <w:r w:rsidR="00CC379D">
        <w:rPr>
          <w:rFonts w:ascii="Times New Roman" w:eastAsia="Times New Roman" w:hAnsi="Times New Roman" w:cs="Times New Roman"/>
          <w:lang w:val="sq-AL"/>
        </w:rPr>
        <w:t>.</w:t>
      </w:r>
    </w:p>
    <w:p w14:paraId="42112C43" w14:textId="3480EF28" w:rsidR="00CC379D" w:rsidRDefault="00CC379D" w:rsidP="00CC379D">
      <w:pPr>
        <w:pStyle w:val="ydp7610000byiv4150753791msolistparagraph"/>
        <w:numPr>
          <w:ilvl w:val="0"/>
          <w:numId w:val="10"/>
        </w:numPr>
        <w:spacing w:before="0" w:beforeAutospacing="0" w:line="276" w:lineRule="auto"/>
        <w:ind w:left="-180"/>
        <w:jc w:val="both"/>
        <w:rPr>
          <w:rFonts w:ascii="Times New Roman" w:eastAsia="Times New Roman" w:hAnsi="Times New Roman" w:cs="Times New Roman"/>
          <w:lang w:val="sq-AL"/>
        </w:rPr>
      </w:pPr>
      <w:r>
        <w:rPr>
          <w:rFonts w:ascii="Times New Roman" w:eastAsia="Times New Roman" w:hAnsi="Times New Roman" w:cs="Times New Roman"/>
          <w:lang w:val="sq-AL"/>
        </w:rPr>
        <w:t xml:space="preserve">Aksesi i dhene publikut per </w:t>
      </w:r>
      <w:r w:rsidR="000A72D1">
        <w:rPr>
          <w:rFonts w:ascii="Times New Roman" w:eastAsia="Times New Roman" w:hAnsi="Times New Roman" w:cs="Times New Roman"/>
          <w:lang w:val="sq-AL"/>
        </w:rPr>
        <w:t xml:space="preserve">sugjerime, si dhe </w:t>
      </w:r>
      <w:r>
        <w:rPr>
          <w:rFonts w:ascii="Times New Roman" w:eastAsia="Times New Roman" w:hAnsi="Times New Roman" w:cs="Times New Roman"/>
          <w:lang w:val="sq-AL"/>
        </w:rPr>
        <w:t>Komentet, mendime</w:t>
      </w:r>
      <w:r w:rsidR="000A72D1">
        <w:rPr>
          <w:rFonts w:ascii="Times New Roman" w:eastAsia="Times New Roman" w:hAnsi="Times New Roman" w:cs="Times New Roman"/>
          <w:lang w:val="sq-AL"/>
        </w:rPr>
        <w:t>t</w:t>
      </w:r>
      <w:r>
        <w:rPr>
          <w:rFonts w:ascii="Times New Roman" w:eastAsia="Times New Roman" w:hAnsi="Times New Roman" w:cs="Times New Roman"/>
          <w:lang w:val="sq-AL"/>
        </w:rPr>
        <w:t xml:space="preserve"> e publikut online shenohen dhe i bashkalidhen vendimeve.</w:t>
      </w:r>
    </w:p>
    <w:p w14:paraId="3BE92AE1" w14:textId="77777777" w:rsidR="00FE5C8B" w:rsidRPr="00076FFA" w:rsidRDefault="00FE5C8B" w:rsidP="00CC379D">
      <w:pPr>
        <w:spacing w:line="276" w:lineRule="auto"/>
        <w:ind w:left="-180"/>
        <w:jc w:val="both"/>
        <w:rPr>
          <w:rFonts w:ascii="Times New Roman" w:hAnsi="Times New Roman" w:cs="Times New Roman"/>
          <w:b/>
          <w:bCs/>
          <w:lang w:val="sq-AL"/>
        </w:rPr>
      </w:pPr>
      <w:r w:rsidRPr="00076FFA">
        <w:rPr>
          <w:rFonts w:ascii="Times New Roman" w:hAnsi="Times New Roman" w:cs="Times New Roman"/>
          <w:b/>
          <w:bCs/>
          <w:lang w:val="sq-AL"/>
        </w:rPr>
        <w:t>Hapi peste (Shpallja)</w:t>
      </w:r>
    </w:p>
    <w:p w14:paraId="7B1EDBE4" w14:textId="15F117F7" w:rsidR="00FE5C8B" w:rsidRPr="00076FFA" w:rsidRDefault="00FE5C8B" w:rsidP="00CC379D">
      <w:pPr>
        <w:pStyle w:val="ListParagraph"/>
        <w:numPr>
          <w:ilvl w:val="0"/>
          <w:numId w:val="11"/>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Vendimet shpallen ne faqen e bashkise dhe ne rrjetet sociale</w:t>
      </w:r>
      <w:r w:rsidR="00713397">
        <w:rPr>
          <w:rFonts w:ascii="Times New Roman" w:eastAsia="Times New Roman" w:hAnsi="Times New Roman" w:cs="Times New Roman"/>
          <w:lang w:val="sq-AL"/>
        </w:rPr>
        <w:t xml:space="preserve"> ne FanPage te Bashkise apo Keshillit Bashkiak</w:t>
      </w:r>
    </w:p>
    <w:p w14:paraId="69E6B814" w14:textId="7461ED6A" w:rsidR="00FE5C8B" w:rsidRPr="00076FFA" w:rsidRDefault="00FE5C8B" w:rsidP="00CC379D">
      <w:pPr>
        <w:pStyle w:val="ListParagraph"/>
        <w:numPr>
          <w:ilvl w:val="0"/>
          <w:numId w:val="11"/>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Bashke me vendimet edhe p</w:t>
      </w:r>
      <w:r w:rsidR="00713397">
        <w:rPr>
          <w:rFonts w:ascii="Times New Roman" w:eastAsia="Times New Roman" w:hAnsi="Times New Roman" w:cs="Times New Roman"/>
          <w:lang w:val="sq-AL"/>
        </w:rPr>
        <w:t>-</w:t>
      </w:r>
      <w:r w:rsidRPr="00076FFA">
        <w:rPr>
          <w:rFonts w:ascii="Times New Roman" w:eastAsia="Times New Roman" w:hAnsi="Times New Roman" w:cs="Times New Roman"/>
          <w:lang w:val="sq-AL"/>
        </w:rPr>
        <w:t>verbali i votimit</w:t>
      </w:r>
      <w:r w:rsidR="00713397">
        <w:rPr>
          <w:rFonts w:ascii="Times New Roman" w:eastAsia="Times New Roman" w:hAnsi="Times New Roman" w:cs="Times New Roman"/>
          <w:lang w:val="sq-AL"/>
        </w:rPr>
        <w:t xml:space="preserve"> behet publik.</w:t>
      </w:r>
    </w:p>
    <w:p w14:paraId="5330DA04" w14:textId="6A71288F" w:rsidR="00FE5C8B" w:rsidRDefault="00FE5C8B" w:rsidP="00CC379D">
      <w:pPr>
        <w:pStyle w:val="ListParagraph"/>
        <w:numPr>
          <w:ilvl w:val="0"/>
          <w:numId w:val="11"/>
        </w:numPr>
        <w:spacing w:line="276" w:lineRule="auto"/>
        <w:ind w:left="-180"/>
        <w:contextualSpacing w:val="0"/>
        <w:jc w:val="both"/>
        <w:rPr>
          <w:rFonts w:ascii="Times New Roman" w:eastAsia="Times New Roman" w:hAnsi="Times New Roman" w:cs="Times New Roman"/>
          <w:lang w:val="sq-AL"/>
        </w:rPr>
      </w:pPr>
      <w:r w:rsidRPr="00076FFA">
        <w:rPr>
          <w:rFonts w:ascii="Times New Roman" w:eastAsia="Times New Roman" w:hAnsi="Times New Roman" w:cs="Times New Roman"/>
          <w:lang w:val="sq-AL"/>
        </w:rPr>
        <w:t xml:space="preserve">Pas aprovimit edhe Vendimi </w:t>
      </w:r>
      <w:r w:rsidR="00713397">
        <w:rPr>
          <w:rFonts w:ascii="Times New Roman" w:eastAsia="Times New Roman" w:hAnsi="Times New Roman" w:cs="Times New Roman"/>
          <w:lang w:val="sq-AL"/>
        </w:rPr>
        <w:t>i</w:t>
      </w:r>
      <w:r w:rsidRPr="00076FFA">
        <w:rPr>
          <w:rFonts w:ascii="Times New Roman" w:eastAsia="Times New Roman" w:hAnsi="Times New Roman" w:cs="Times New Roman"/>
          <w:lang w:val="sq-AL"/>
        </w:rPr>
        <w:t xml:space="preserve"> aprovimit nga Prefekti</w:t>
      </w:r>
      <w:r w:rsidR="00713397">
        <w:rPr>
          <w:rFonts w:ascii="Times New Roman" w:eastAsia="Times New Roman" w:hAnsi="Times New Roman" w:cs="Times New Roman"/>
          <w:lang w:val="sq-AL"/>
        </w:rPr>
        <w:t xml:space="preserve"> shpallet dhe behet publik.</w:t>
      </w:r>
    </w:p>
    <w:p w14:paraId="122DE7B2" w14:textId="75EDE451" w:rsidR="00713397" w:rsidRDefault="00713397" w:rsidP="00CC379D">
      <w:pPr>
        <w:spacing w:line="276" w:lineRule="auto"/>
        <w:jc w:val="both"/>
        <w:rPr>
          <w:rFonts w:ascii="Times New Roman" w:eastAsia="Times New Roman" w:hAnsi="Times New Roman" w:cs="Times New Roman"/>
          <w:lang w:val="sq-AL"/>
        </w:rPr>
      </w:pPr>
    </w:p>
    <w:p w14:paraId="333AD62B" w14:textId="6E911CDF" w:rsidR="00713397" w:rsidRDefault="00713397" w:rsidP="00CC379D">
      <w:pPr>
        <w:spacing w:line="276" w:lineRule="auto"/>
        <w:jc w:val="both"/>
        <w:rPr>
          <w:rFonts w:ascii="Times New Roman" w:eastAsia="Times New Roman" w:hAnsi="Times New Roman" w:cs="Times New Roman"/>
          <w:lang w:val="sq-AL"/>
        </w:rPr>
      </w:pPr>
      <w:r>
        <w:rPr>
          <w:rFonts w:ascii="Times New Roman" w:eastAsia="Times New Roman" w:hAnsi="Times New Roman" w:cs="Times New Roman"/>
          <w:lang w:val="sq-AL"/>
        </w:rPr>
        <w:t xml:space="preserve">Nqs ka sugjerime nga </w:t>
      </w:r>
      <w:r w:rsidR="0078579E">
        <w:rPr>
          <w:rFonts w:ascii="Times New Roman" w:eastAsia="Times New Roman" w:hAnsi="Times New Roman" w:cs="Times New Roman"/>
          <w:lang w:val="sq-AL"/>
        </w:rPr>
        <w:t>a</w:t>
      </w:r>
      <w:r>
        <w:rPr>
          <w:rFonts w:ascii="Times New Roman" w:eastAsia="Times New Roman" w:hAnsi="Times New Roman" w:cs="Times New Roman"/>
          <w:lang w:val="sq-AL"/>
        </w:rPr>
        <w:t>na juaj jane te mirepritura per reflektim dhe korigjim.</w:t>
      </w:r>
    </w:p>
    <w:p w14:paraId="51E9C1D6" w14:textId="0D7F24C3" w:rsidR="00713397" w:rsidRPr="00713397" w:rsidRDefault="00713397" w:rsidP="00CC379D">
      <w:pPr>
        <w:spacing w:line="276" w:lineRule="auto"/>
        <w:jc w:val="both"/>
        <w:rPr>
          <w:rFonts w:ascii="Times New Roman" w:eastAsia="Times New Roman" w:hAnsi="Times New Roman" w:cs="Times New Roman"/>
          <w:b/>
          <w:bCs/>
          <w:lang w:val="sq-AL"/>
        </w:rPr>
      </w:pPr>
      <w:r w:rsidRPr="00713397">
        <w:rPr>
          <w:rFonts w:ascii="Times New Roman" w:eastAsia="Times New Roman" w:hAnsi="Times New Roman" w:cs="Times New Roman"/>
          <w:b/>
          <w:bCs/>
          <w:lang w:val="sq-AL"/>
        </w:rPr>
        <w:t>Fatlum Nurja (BtF)</w:t>
      </w:r>
    </w:p>
    <w:p w14:paraId="1428A3DF" w14:textId="77777777" w:rsidR="00FE5C8B" w:rsidRPr="00713397" w:rsidRDefault="00FE5C8B" w:rsidP="00CC379D">
      <w:pPr>
        <w:spacing w:line="276" w:lineRule="auto"/>
        <w:ind w:left="-180"/>
        <w:jc w:val="both"/>
        <w:rPr>
          <w:rFonts w:ascii="Times New Roman" w:hAnsi="Times New Roman" w:cs="Times New Roman"/>
          <w:b/>
          <w:bCs/>
          <w:lang w:val="sq-AL"/>
        </w:rPr>
      </w:pPr>
    </w:p>
    <w:p w14:paraId="51CF5D28" w14:textId="6AB24DEE" w:rsidR="00B01CED" w:rsidRDefault="00B01CED" w:rsidP="00CC379D">
      <w:pPr>
        <w:tabs>
          <w:tab w:val="left" w:pos="1800"/>
        </w:tabs>
        <w:spacing w:line="276" w:lineRule="auto"/>
        <w:ind w:left="-180"/>
        <w:jc w:val="both"/>
        <w:rPr>
          <w:rFonts w:ascii="Times New Roman" w:hAnsi="Times New Roman" w:cs="Times New Roman"/>
          <w:lang w:val="sq-AL"/>
        </w:rPr>
      </w:pPr>
    </w:p>
    <w:p w14:paraId="55649BDF" w14:textId="77777777" w:rsidR="00713397" w:rsidRPr="00076FFA" w:rsidRDefault="00713397" w:rsidP="00CC379D">
      <w:pPr>
        <w:tabs>
          <w:tab w:val="left" w:pos="1800"/>
        </w:tabs>
        <w:spacing w:line="276" w:lineRule="auto"/>
        <w:ind w:left="-180"/>
        <w:jc w:val="both"/>
        <w:rPr>
          <w:rFonts w:ascii="Times New Roman" w:hAnsi="Times New Roman" w:cs="Times New Roman"/>
          <w:b/>
          <w:bCs/>
          <w:lang w:val="sq-AL"/>
        </w:rPr>
      </w:pPr>
    </w:p>
    <w:sectPr w:rsidR="00713397" w:rsidRPr="00076FFA" w:rsidSect="001F21E9">
      <w:headerReference w:type="default" r:id="rId8"/>
      <w:footerReference w:type="default" r:id="rId9"/>
      <w:pgSz w:w="12240" w:h="15840"/>
      <w:pgMar w:top="2160" w:right="1530" w:bottom="1440" w:left="1890" w:header="720" w:footer="180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33C47" w14:textId="77777777" w:rsidR="00661264" w:rsidRDefault="00661264" w:rsidP="00600EFE">
      <w:r>
        <w:separator/>
      </w:r>
    </w:p>
  </w:endnote>
  <w:endnote w:type="continuationSeparator" w:id="0">
    <w:p w14:paraId="6B90AAEA" w14:textId="77777777" w:rsidR="00661264" w:rsidRDefault="00661264" w:rsidP="00600EFE">
      <w:r>
        <w:continuationSeparator/>
      </w:r>
    </w:p>
  </w:endnote>
  <w:endnote w:id="1">
    <w:p w14:paraId="46CE8380"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Pr>
          <w:rStyle w:val="EndnoteReference"/>
        </w:rPr>
        <w:endnoteRef/>
      </w:r>
      <w:r>
        <w:t xml:space="preserve"> </w:t>
      </w:r>
      <w:r w:rsidRPr="00076FFA">
        <w:rPr>
          <w:rFonts w:ascii="Times New Roman" w:hAnsi="Times New Roman"/>
          <w:color w:val="0070C0"/>
          <w:lang w:val="sq-AL"/>
        </w:rPr>
        <w:t>Miraton dokumentin e vlerësimit të riskut nga fatkeqësitë,</w:t>
      </w:r>
    </w:p>
    <w:p w14:paraId="7B97AF85"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Miraton dhe rishikon strategjinë për zvogëlimin e riskut nga fatkeqësitë;</w:t>
      </w:r>
    </w:p>
    <w:p w14:paraId="05358259"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 xml:space="preserve">Miraton dhe rishikon planin vendor për emergjencat civile </w:t>
      </w:r>
    </w:p>
    <w:p w14:paraId="70D63BB6"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Alokon fonde për veprimtari trajnuese në fushën e mbrojtjes civile për punonjësit dhe banorët në territorin e Bashkisë;</w:t>
      </w:r>
    </w:p>
    <w:p w14:paraId="65BDBBD6"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Miraton dhe rishikon e sistemin e monitorimit, të paralajmërimit të hershëm, të njoftimit dhe të alarmit në territorin e Bashkisë,</w:t>
      </w:r>
    </w:p>
    <w:p w14:paraId="3ADBF15C"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Miraton dhe rishikon sistemin të dhënave të nevojshme për shtetasit dhe për subjektet private, të mundshme për t’u planifikuar dhe angazhuar në parandalimin dhe përballimin e fatkeqësive;</w:t>
      </w:r>
    </w:p>
    <w:p w14:paraId="22C7307D"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Miraton dhe rishikon sistemin për ndërtimin e bazën së të dhënave të humbjeve nga fatkeqësitë për territorin e bashkisë,</w:t>
      </w:r>
    </w:p>
    <w:p w14:paraId="4E9BEBA0"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Miraton planin e investimeve parandaluese, mbrojtëse dhe rehabilituese nga fatkeqësitë,</w:t>
      </w:r>
    </w:p>
    <w:p w14:paraId="4EAB2627"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Miraton planin dhe kriteret për kryejen e vlerësimin e dëmeve të shkaktuara nga fatkeqësitë në territorin e Bashkisë, të vlerësimin e nevojave për përballimin e tyre, si dhe të dëmshpërblimit të shtetasit për fatkeqësitë e ndodhura në territorin e bashkisë,</w:t>
      </w:r>
    </w:p>
    <w:p w14:paraId="16E37585"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 xml:space="preserve">Miraton planin e përbashkëta me bashkitë fqinje në zbatim të detyrave që lidhen me zvogëlimin e riskut nga fatkeqësitë dhe mbrojtjen civile, </w:t>
      </w:r>
    </w:p>
    <w:p w14:paraId="2F203081" w14:textId="77777777" w:rsidR="0070239C" w:rsidRPr="00076FFA" w:rsidRDefault="0070239C" w:rsidP="0070239C">
      <w:pPr>
        <w:pStyle w:val="ListParagraph"/>
        <w:numPr>
          <w:ilvl w:val="0"/>
          <w:numId w:val="14"/>
        </w:numPr>
        <w:spacing w:before="120" w:line="276" w:lineRule="auto"/>
        <w:ind w:left="270" w:hanging="357"/>
        <w:contextualSpacing w:val="0"/>
        <w:jc w:val="both"/>
        <w:rPr>
          <w:rFonts w:ascii="Times New Roman" w:hAnsi="Times New Roman"/>
          <w:color w:val="0070C0"/>
          <w:lang w:val="sq-AL"/>
        </w:rPr>
      </w:pPr>
      <w:r w:rsidRPr="00076FFA">
        <w:rPr>
          <w:rFonts w:ascii="Times New Roman" w:hAnsi="Times New Roman"/>
          <w:color w:val="0070C0"/>
          <w:lang w:val="sq-AL"/>
        </w:rPr>
        <w:t>Miratojnë planin dhe masat për aktivizimin e kapaciteteve të subjekteve publike e private brenda territorit të bashkië për përballimin dhe lehtësimin e fatkeqësive.</w:t>
      </w:r>
    </w:p>
    <w:p w14:paraId="417CB8D1" w14:textId="00F19FC1" w:rsidR="0070239C" w:rsidRDefault="0070239C">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3419556"/>
      <w:docPartObj>
        <w:docPartGallery w:val="Page Numbers (Bottom of Page)"/>
        <w:docPartUnique/>
      </w:docPartObj>
    </w:sdtPr>
    <w:sdtEndPr>
      <w:rPr>
        <w:b/>
        <w:bCs/>
        <w:noProof/>
      </w:rPr>
    </w:sdtEndPr>
    <w:sdtContent>
      <w:p w14:paraId="0E8AD6A1" w14:textId="0388868B" w:rsidR="00713397" w:rsidRPr="00713397" w:rsidRDefault="00713397">
        <w:pPr>
          <w:pStyle w:val="Footer"/>
          <w:jc w:val="right"/>
          <w:rPr>
            <w:b/>
            <w:bCs/>
          </w:rPr>
        </w:pPr>
        <w:r w:rsidRPr="00713397">
          <w:rPr>
            <w:b/>
            <w:bCs/>
          </w:rPr>
          <w:fldChar w:fldCharType="begin"/>
        </w:r>
        <w:r w:rsidRPr="00713397">
          <w:rPr>
            <w:b/>
            <w:bCs/>
          </w:rPr>
          <w:instrText xml:space="preserve"> PAGE   \* MERGEFORMAT </w:instrText>
        </w:r>
        <w:r w:rsidRPr="00713397">
          <w:rPr>
            <w:b/>
            <w:bCs/>
          </w:rPr>
          <w:fldChar w:fldCharType="separate"/>
        </w:r>
        <w:r w:rsidRPr="00713397">
          <w:rPr>
            <w:b/>
            <w:bCs/>
            <w:noProof/>
          </w:rPr>
          <w:t>2</w:t>
        </w:r>
        <w:r w:rsidRPr="00713397">
          <w:rPr>
            <w:b/>
            <w:bCs/>
            <w:noProof/>
          </w:rPr>
          <w:fldChar w:fldCharType="end"/>
        </w:r>
      </w:p>
    </w:sdtContent>
  </w:sdt>
  <w:p w14:paraId="0F7C240A" w14:textId="6FBF0760" w:rsidR="00600EFE" w:rsidRDefault="00600E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FF3A01" w14:textId="77777777" w:rsidR="00661264" w:rsidRDefault="00661264" w:rsidP="00600EFE">
      <w:r>
        <w:separator/>
      </w:r>
    </w:p>
  </w:footnote>
  <w:footnote w:type="continuationSeparator" w:id="0">
    <w:p w14:paraId="2A718D29" w14:textId="77777777" w:rsidR="00661264" w:rsidRDefault="00661264" w:rsidP="00600EFE">
      <w:r>
        <w:continuationSeparator/>
      </w:r>
    </w:p>
  </w:footnote>
  <w:footnote w:id="1">
    <w:p w14:paraId="6848C310" w14:textId="77777777" w:rsidR="001F21E9" w:rsidRPr="00620B8D" w:rsidRDefault="001F21E9" w:rsidP="001F21E9">
      <w:pPr>
        <w:pStyle w:val="FootnoteText"/>
        <w:spacing w:after="0"/>
        <w:rPr>
          <w:rFonts w:ascii="Times New Roman" w:hAnsi="Times New Roman"/>
          <w:sz w:val="18"/>
          <w:szCs w:val="18"/>
        </w:rPr>
      </w:pPr>
      <w:r w:rsidRPr="00C6402D">
        <w:rPr>
          <w:rStyle w:val="FootnoteReference"/>
          <w:rFonts w:ascii="Times New Roman" w:hAnsi="Times New Roman"/>
          <w:sz w:val="18"/>
          <w:szCs w:val="18"/>
        </w:rPr>
        <w:footnoteRef/>
      </w:r>
      <w:r w:rsidRPr="00C6402D">
        <w:rPr>
          <w:rFonts w:ascii="Times New Roman" w:hAnsi="Times New Roman"/>
          <w:bCs/>
          <w:sz w:val="18"/>
          <w:szCs w:val="18"/>
          <w:lang w:val="sq-AL"/>
        </w:rPr>
        <w:t>Ligji nr. 45/2019 “Për mbrojtjen civile</w:t>
      </w:r>
      <w:r w:rsidRPr="00620B8D">
        <w:rPr>
          <w:rFonts w:ascii="Times New Roman" w:hAnsi="Times New Roman"/>
          <w:bCs/>
          <w:sz w:val="18"/>
          <w:szCs w:val="18"/>
          <w:lang w:val="sq-AL"/>
        </w:rPr>
        <w:t>”.</w:t>
      </w:r>
    </w:p>
  </w:footnote>
  <w:footnote w:id="2">
    <w:p w14:paraId="03F328B7" w14:textId="77777777" w:rsidR="00564BDE" w:rsidRPr="00866A94" w:rsidRDefault="00564BDE" w:rsidP="00564BDE">
      <w:pPr>
        <w:pStyle w:val="FootnoteText"/>
        <w:spacing w:after="0"/>
        <w:rPr>
          <w:rFonts w:ascii="Times New Roman" w:hAnsi="Times New Roman"/>
          <w:sz w:val="18"/>
          <w:szCs w:val="18"/>
        </w:rPr>
      </w:pPr>
      <w:r w:rsidRPr="00866A94">
        <w:rPr>
          <w:rStyle w:val="FootnoteReference"/>
          <w:rFonts w:ascii="Times New Roman" w:hAnsi="Times New Roman"/>
          <w:sz w:val="18"/>
          <w:szCs w:val="18"/>
        </w:rPr>
        <w:footnoteRef/>
      </w:r>
      <w:r>
        <w:rPr>
          <w:rFonts w:ascii="Times New Roman" w:hAnsi="Times New Roman"/>
          <w:sz w:val="18"/>
          <w:szCs w:val="18"/>
          <w:lang w:val="sq-AL"/>
        </w:rPr>
        <w:t xml:space="preserve"> </w:t>
      </w:r>
      <w:r w:rsidRPr="0067430E">
        <w:rPr>
          <w:rFonts w:ascii="Times New Roman" w:hAnsi="Times New Roman"/>
          <w:color w:val="0070C0"/>
          <w:sz w:val="18"/>
          <w:szCs w:val="18"/>
          <w:lang w:val="sq-AL"/>
        </w:rPr>
        <w:t>Ligji nr. 45/2019, neni 3/6.</w:t>
      </w:r>
    </w:p>
  </w:footnote>
  <w:footnote w:id="3">
    <w:p w14:paraId="226DAB68" w14:textId="77777777" w:rsidR="00564BDE" w:rsidRPr="007E0929" w:rsidRDefault="00564BDE" w:rsidP="00564BDE">
      <w:pPr>
        <w:pStyle w:val="FootnoteText"/>
        <w:spacing w:after="0"/>
        <w:rPr>
          <w:rFonts w:ascii="Times New Roman" w:hAnsi="Times New Roman"/>
          <w:sz w:val="18"/>
          <w:szCs w:val="18"/>
          <w:lang w:val="en-GB"/>
        </w:rPr>
      </w:pPr>
      <w:r w:rsidRPr="007E0929">
        <w:rPr>
          <w:rStyle w:val="FootnoteReference"/>
          <w:rFonts w:ascii="Times New Roman" w:hAnsi="Times New Roman"/>
          <w:sz w:val="18"/>
          <w:szCs w:val="18"/>
        </w:rPr>
        <w:footnoteRef/>
      </w:r>
      <w:r w:rsidRPr="007E0929">
        <w:rPr>
          <w:rFonts w:ascii="Times New Roman" w:hAnsi="Times New Roman"/>
          <w:sz w:val="18"/>
          <w:szCs w:val="18"/>
        </w:rPr>
        <w:t xml:space="preserve"> </w:t>
      </w:r>
      <w:r w:rsidRPr="007E0929">
        <w:rPr>
          <w:rFonts w:ascii="Times New Roman" w:hAnsi="Times New Roman"/>
          <w:color w:val="0070C0"/>
          <w:sz w:val="18"/>
          <w:szCs w:val="18"/>
          <w:lang w:val="sq-AL"/>
        </w:rPr>
        <w:t>Ligji nr. 45/2019, neni 3</w:t>
      </w:r>
      <w:r>
        <w:rPr>
          <w:rFonts w:ascii="Times New Roman" w:hAnsi="Times New Roman"/>
          <w:color w:val="0070C0"/>
          <w:sz w:val="18"/>
          <w:szCs w:val="18"/>
          <w:lang w:val="sq-AL"/>
        </w:rPr>
        <w:t>/9</w:t>
      </w:r>
      <w:r w:rsidRPr="007E0929">
        <w:rPr>
          <w:rFonts w:ascii="Times New Roman" w:hAnsi="Times New Roman"/>
          <w:color w:val="0070C0"/>
          <w:sz w:val="18"/>
          <w:szCs w:val="18"/>
          <w:lang w:val="sq-AL"/>
        </w:rPr>
        <w:t>.</w:t>
      </w:r>
    </w:p>
  </w:footnote>
  <w:footnote w:id="4">
    <w:p w14:paraId="6DCF0ACB" w14:textId="17E91332" w:rsidR="001F21E9" w:rsidRPr="001F21E9" w:rsidRDefault="001F21E9" w:rsidP="001F21E9">
      <w:pPr>
        <w:pStyle w:val="FootnoteText"/>
        <w:spacing w:after="0"/>
        <w:rPr>
          <w:rFonts w:ascii="Times New Roman" w:hAnsi="Times New Roman"/>
          <w:color w:val="0070C0"/>
          <w:sz w:val="18"/>
          <w:szCs w:val="18"/>
        </w:rPr>
      </w:pPr>
      <w:r w:rsidRPr="001F21E9">
        <w:rPr>
          <w:rStyle w:val="FootnoteReference"/>
          <w:rFonts w:ascii="Times New Roman" w:hAnsi="Times New Roman"/>
          <w:color w:val="0070C0"/>
          <w:sz w:val="18"/>
          <w:szCs w:val="18"/>
        </w:rPr>
        <w:footnoteRef/>
      </w:r>
      <w:r w:rsidRPr="001F21E9">
        <w:rPr>
          <w:rFonts w:ascii="Times New Roman" w:hAnsi="Times New Roman"/>
          <w:color w:val="0070C0"/>
          <w:sz w:val="18"/>
          <w:szCs w:val="18"/>
        </w:rPr>
        <w:t xml:space="preserve"> Me </w:t>
      </w:r>
      <w:proofErr w:type="spellStart"/>
      <w:r w:rsidRPr="001F21E9">
        <w:rPr>
          <w:rFonts w:ascii="Times New Roman" w:hAnsi="Times New Roman"/>
          <w:color w:val="0070C0"/>
          <w:sz w:val="18"/>
          <w:szCs w:val="18"/>
        </w:rPr>
        <w:t>blu</w:t>
      </w:r>
      <w:proofErr w:type="spellEnd"/>
      <w:r w:rsidRPr="001F21E9">
        <w:rPr>
          <w:rFonts w:ascii="Times New Roman" w:hAnsi="Times New Roman"/>
          <w:color w:val="0070C0"/>
          <w:sz w:val="18"/>
          <w:szCs w:val="18"/>
        </w:rPr>
        <w:t xml:space="preserve"> jane </w:t>
      </w:r>
      <w:proofErr w:type="spellStart"/>
      <w:r w:rsidRPr="001F21E9">
        <w:rPr>
          <w:rFonts w:ascii="Times New Roman" w:hAnsi="Times New Roman"/>
          <w:color w:val="0070C0"/>
          <w:sz w:val="18"/>
          <w:szCs w:val="18"/>
        </w:rPr>
        <w:t>pjese</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qe</w:t>
      </w:r>
      <w:proofErr w:type="spellEnd"/>
      <w:r w:rsidRPr="001F21E9">
        <w:rPr>
          <w:rFonts w:ascii="Times New Roman" w:hAnsi="Times New Roman"/>
          <w:color w:val="0070C0"/>
          <w:sz w:val="18"/>
          <w:szCs w:val="18"/>
        </w:rPr>
        <w:t xml:space="preserve"> </w:t>
      </w:r>
      <w:proofErr w:type="spellStart"/>
      <w:r>
        <w:rPr>
          <w:rFonts w:ascii="Times New Roman" w:hAnsi="Times New Roman"/>
          <w:color w:val="0070C0"/>
          <w:sz w:val="18"/>
          <w:szCs w:val="18"/>
        </w:rPr>
        <w:t>i</w:t>
      </w:r>
      <w:proofErr w:type="spellEnd"/>
      <w:r w:rsidRPr="001F21E9">
        <w:rPr>
          <w:rFonts w:ascii="Times New Roman" w:hAnsi="Times New Roman"/>
          <w:color w:val="0070C0"/>
          <w:sz w:val="18"/>
          <w:szCs w:val="18"/>
        </w:rPr>
        <w:t xml:space="preserve"> jane </w:t>
      </w:r>
      <w:proofErr w:type="spellStart"/>
      <w:r w:rsidRPr="001F21E9">
        <w:rPr>
          <w:rFonts w:ascii="Times New Roman" w:hAnsi="Times New Roman"/>
          <w:color w:val="0070C0"/>
          <w:sz w:val="18"/>
          <w:szCs w:val="18"/>
        </w:rPr>
        <w:t>shtuar</w:t>
      </w:r>
      <w:proofErr w:type="spellEnd"/>
      <w:r w:rsidRPr="001F21E9">
        <w:rPr>
          <w:rFonts w:ascii="Times New Roman" w:hAnsi="Times New Roman"/>
          <w:color w:val="0070C0"/>
          <w:sz w:val="18"/>
          <w:szCs w:val="18"/>
        </w:rPr>
        <w:t xml:space="preserve"> draft </w:t>
      </w:r>
      <w:proofErr w:type="spellStart"/>
      <w:r w:rsidRPr="001F21E9">
        <w:rPr>
          <w:rFonts w:ascii="Times New Roman" w:hAnsi="Times New Roman"/>
          <w:color w:val="0070C0"/>
          <w:sz w:val="18"/>
          <w:szCs w:val="18"/>
        </w:rPr>
        <w:t>rregullores</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KEshillat</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Bashkiak</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qe</w:t>
      </w:r>
      <w:proofErr w:type="spellEnd"/>
      <w:r w:rsidRPr="001F21E9">
        <w:rPr>
          <w:rFonts w:ascii="Times New Roman" w:hAnsi="Times New Roman"/>
          <w:color w:val="0070C0"/>
          <w:sz w:val="18"/>
          <w:szCs w:val="18"/>
        </w:rPr>
        <w:t xml:space="preserve"> e </w:t>
      </w:r>
      <w:proofErr w:type="spellStart"/>
      <w:r w:rsidRPr="001F21E9">
        <w:rPr>
          <w:rFonts w:ascii="Times New Roman" w:hAnsi="Times New Roman"/>
          <w:color w:val="0070C0"/>
          <w:sz w:val="18"/>
          <w:szCs w:val="18"/>
        </w:rPr>
        <w:t>kane</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miratuar</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duhet</w:t>
      </w:r>
      <w:proofErr w:type="spellEnd"/>
      <w:r w:rsidRPr="001F21E9">
        <w:rPr>
          <w:rFonts w:ascii="Times New Roman" w:hAnsi="Times New Roman"/>
          <w:color w:val="0070C0"/>
          <w:sz w:val="18"/>
          <w:szCs w:val="18"/>
        </w:rPr>
        <w:t xml:space="preserve"> te </w:t>
      </w:r>
      <w:proofErr w:type="spellStart"/>
      <w:r w:rsidRPr="001F21E9">
        <w:rPr>
          <w:rFonts w:ascii="Times New Roman" w:hAnsi="Times New Roman"/>
          <w:color w:val="0070C0"/>
          <w:sz w:val="18"/>
          <w:szCs w:val="18"/>
        </w:rPr>
        <w:t>bejne</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amendament</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qe</w:t>
      </w:r>
      <w:proofErr w:type="spellEnd"/>
      <w:r w:rsidRPr="001F21E9">
        <w:rPr>
          <w:rFonts w:ascii="Times New Roman" w:hAnsi="Times New Roman"/>
          <w:color w:val="0070C0"/>
          <w:sz w:val="18"/>
          <w:szCs w:val="18"/>
        </w:rPr>
        <w:t xml:space="preserve"> ta </w:t>
      </w:r>
      <w:proofErr w:type="spellStart"/>
      <w:r w:rsidRPr="001F21E9">
        <w:rPr>
          <w:rFonts w:ascii="Times New Roman" w:hAnsi="Times New Roman"/>
          <w:color w:val="0070C0"/>
          <w:sz w:val="18"/>
          <w:szCs w:val="18"/>
        </w:rPr>
        <w:t>perfshijne</w:t>
      </w:r>
      <w:proofErr w:type="spellEnd"/>
      <w:r w:rsidRPr="001F21E9">
        <w:rPr>
          <w:rFonts w:ascii="Times New Roman" w:hAnsi="Times New Roman"/>
          <w:color w:val="0070C0"/>
          <w:sz w:val="18"/>
          <w:szCs w:val="18"/>
        </w:rPr>
        <w:t xml:space="preserve">. Te </w:t>
      </w:r>
      <w:proofErr w:type="spellStart"/>
      <w:r w:rsidRPr="001F21E9">
        <w:rPr>
          <w:rFonts w:ascii="Times New Roman" w:hAnsi="Times New Roman"/>
          <w:color w:val="0070C0"/>
          <w:sz w:val="18"/>
          <w:szCs w:val="18"/>
        </w:rPr>
        <w:t>tjeret</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duhet</w:t>
      </w:r>
      <w:proofErr w:type="spellEnd"/>
      <w:r w:rsidRPr="001F21E9">
        <w:rPr>
          <w:rFonts w:ascii="Times New Roman" w:hAnsi="Times New Roman"/>
          <w:color w:val="0070C0"/>
          <w:sz w:val="18"/>
          <w:szCs w:val="18"/>
        </w:rPr>
        <w:t xml:space="preserve"> te </w:t>
      </w:r>
      <w:proofErr w:type="spellStart"/>
      <w:r w:rsidRPr="001F21E9">
        <w:rPr>
          <w:rFonts w:ascii="Times New Roman" w:hAnsi="Times New Roman"/>
          <w:color w:val="0070C0"/>
          <w:sz w:val="18"/>
          <w:szCs w:val="18"/>
        </w:rPr>
        <w:t>perdorin</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si</w:t>
      </w:r>
      <w:proofErr w:type="spellEnd"/>
      <w:r w:rsidRPr="001F21E9">
        <w:rPr>
          <w:rFonts w:ascii="Times New Roman" w:hAnsi="Times New Roman"/>
          <w:color w:val="0070C0"/>
          <w:sz w:val="18"/>
          <w:szCs w:val="18"/>
        </w:rPr>
        <w:t xml:space="preserve"> draft </w:t>
      </w:r>
      <w:proofErr w:type="spellStart"/>
      <w:r w:rsidRPr="001F21E9">
        <w:rPr>
          <w:rFonts w:ascii="Times New Roman" w:hAnsi="Times New Roman"/>
          <w:color w:val="0070C0"/>
          <w:sz w:val="18"/>
          <w:szCs w:val="18"/>
        </w:rPr>
        <w:t>Draft</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rregulloren</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Bashkelidhur</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qe</w:t>
      </w:r>
      <w:proofErr w:type="spellEnd"/>
      <w:r w:rsidRPr="001F21E9">
        <w:rPr>
          <w:rFonts w:ascii="Times New Roman" w:hAnsi="Times New Roman"/>
          <w:color w:val="0070C0"/>
          <w:sz w:val="18"/>
          <w:szCs w:val="18"/>
        </w:rPr>
        <w:t xml:space="preserve"> ka </w:t>
      </w:r>
      <w:proofErr w:type="spellStart"/>
      <w:r w:rsidRPr="001F21E9">
        <w:rPr>
          <w:rFonts w:ascii="Times New Roman" w:hAnsi="Times New Roman"/>
          <w:color w:val="0070C0"/>
          <w:sz w:val="18"/>
          <w:szCs w:val="18"/>
        </w:rPr>
        <w:t>reflektuar</w:t>
      </w:r>
      <w:proofErr w:type="spellEnd"/>
      <w:r w:rsidRPr="001F21E9">
        <w:rPr>
          <w:rFonts w:ascii="Times New Roman" w:hAnsi="Times New Roman"/>
          <w:color w:val="0070C0"/>
          <w:sz w:val="18"/>
          <w:szCs w:val="18"/>
        </w:rPr>
        <w:t xml:space="preserve"> </w:t>
      </w:r>
      <w:proofErr w:type="spellStart"/>
      <w:r w:rsidRPr="001F21E9">
        <w:rPr>
          <w:rFonts w:ascii="Times New Roman" w:hAnsi="Times New Roman"/>
          <w:color w:val="0070C0"/>
          <w:sz w:val="18"/>
          <w:szCs w:val="18"/>
        </w:rPr>
        <w:t>ndryshimet</w:t>
      </w:r>
      <w:proofErr w:type="spellEnd"/>
      <w:r w:rsidRPr="001F21E9">
        <w:rPr>
          <w:rFonts w:ascii="Times New Roman" w:hAnsi="Times New Roman"/>
          <w:color w:val="0070C0"/>
          <w:sz w:val="18"/>
          <w:szCs w:val="18"/>
        </w:rPr>
        <w:t>.</w:t>
      </w:r>
    </w:p>
  </w:footnote>
  <w:footnote w:id="5">
    <w:p w14:paraId="298FFEEE" w14:textId="77777777" w:rsidR="001F21E9" w:rsidRPr="00EB534E" w:rsidRDefault="001F21E9" w:rsidP="001F21E9">
      <w:pPr>
        <w:pStyle w:val="FootnoteText"/>
        <w:spacing w:after="0"/>
        <w:rPr>
          <w:rFonts w:ascii="Times New Roman" w:hAnsi="Times New Roman"/>
          <w:sz w:val="18"/>
          <w:szCs w:val="18"/>
        </w:rPr>
      </w:pPr>
      <w:r w:rsidRPr="00EB534E">
        <w:rPr>
          <w:rStyle w:val="FootnoteReference"/>
          <w:rFonts w:ascii="Times New Roman" w:hAnsi="Times New Roman"/>
          <w:sz w:val="18"/>
          <w:szCs w:val="18"/>
        </w:rPr>
        <w:footnoteRef/>
      </w:r>
      <w:r>
        <w:rPr>
          <w:rFonts w:ascii="Times New Roman" w:hAnsi="Times New Roman"/>
          <w:bCs/>
          <w:sz w:val="18"/>
          <w:szCs w:val="18"/>
          <w:lang w:val="sq-AL"/>
        </w:rPr>
        <w:t xml:space="preserve"> </w:t>
      </w:r>
      <w:r w:rsidRPr="00EB534E">
        <w:rPr>
          <w:rFonts w:ascii="Times New Roman" w:hAnsi="Times New Roman"/>
          <w:bCs/>
          <w:sz w:val="18"/>
          <w:szCs w:val="18"/>
          <w:lang w:val="sq-AL"/>
        </w:rPr>
        <w:t>Ligji nr. 139/2015, neni 53/6.</w:t>
      </w:r>
    </w:p>
  </w:footnote>
  <w:footnote w:id="6">
    <w:p w14:paraId="1433A942" w14:textId="77777777" w:rsidR="001F21E9" w:rsidRPr="00EB534E" w:rsidRDefault="001F21E9" w:rsidP="001F21E9">
      <w:pPr>
        <w:pStyle w:val="FootnoteText"/>
        <w:spacing w:after="0"/>
        <w:rPr>
          <w:rFonts w:ascii="Times New Roman" w:hAnsi="Times New Roman"/>
          <w:sz w:val="18"/>
          <w:szCs w:val="18"/>
        </w:rPr>
      </w:pPr>
      <w:r w:rsidRPr="00EB534E">
        <w:rPr>
          <w:rStyle w:val="FootnoteReference"/>
          <w:rFonts w:ascii="Times New Roman" w:hAnsi="Times New Roman"/>
          <w:sz w:val="18"/>
          <w:szCs w:val="18"/>
        </w:rPr>
        <w:footnoteRef/>
      </w:r>
      <w:r w:rsidRPr="00EB534E">
        <w:rPr>
          <w:rFonts w:ascii="Times New Roman" w:hAnsi="Times New Roman"/>
          <w:sz w:val="18"/>
          <w:szCs w:val="18"/>
        </w:rPr>
        <w:t xml:space="preserve"> </w:t>
      </w:r>
      <w:proofErr w:type="spellStart"/>
      <w:r w:rsidRPr="00EB534E">
        <w:rPr>
          <w:rFonts w:ascii="Times New Roman" w:hAnsi="Times New Roman"/>
          <w:sz w:val="18"/>
          <w:szCs w:val="18"/>
        </w:rPr>
        <w:t>Ligji</w:t>
      </w:r>
      <w:proofErr w:type="spellEnd"/>
      <w:r w:rsidRPr="00EB534E">
        <w:rPr>
          <w:rFonts w:ascii="Times New Roman" w:hAnsi="Times New Roman"/>
          <w:sz w:val="18"/>
          <w:szCs w:val="18"/>
        </w:rPr>
        <w:t xml:space="preserve"> nr. 8480/1999, n</w:t>
      </w:r>
      <w:r w:rsidRPr="00EB534E">
        <w:rPr>
          <w:rFonts w:ascii="Times New Roman" w:hAnsi="Times New Roman"/>
          <w:bCs/>
          <w:sz w:val="18"/>
          <w:szCs w:val="18"/>
          <w:lang w:val="sq-AL"/>
        </w:rPr>
        <w:t>eni 5.</w:t>
      </w:r>
    </w:p>
  </w:footnote>
  <w:footnote w:id="7">
    <w:p w14:paraId="40DC4AD0" w14:textId="77777777" w:rsidR="00564BDE" w:rsidRPr="0035723F" w:rsidRDefault="00564BDE" w:rsidP="00564BDE">
      <w:pPr>
        <w:pStyle w:val="FootnoteText"/>
        <w:spacing w:after="0"/>
        <w:rPr>
          <w:rFonts w:ascii="Times New Roman" w:hAnsi="Times New Roman"/>
          <w:sz w:val="18"/>
          <w:szCs w:val="18"/>
          <w:lang w:val="en-GB"/>
        </w:rPr>
      </w:pPr>
      <w:r w:rsidRPr="0035723F">
        <w:rPr>
          <w:rStyle w:val="FootnoteReference"/>
          <w:rFonts w:ascii="Times New Roman" w:hAnsi="Times New Roman"/>
          <w:sz w:val="18"/>
          <w:szCs w:val="18"/>
        </w:rPr>
        <w:footnoteRef/>
      </w:r>
      <w:r w:rsidRPr="0035723F">
        <w:rPr>
          <w:rFonts w:ascii="Times New Roman" w:hAnsi="Times New Roman"/>
          <w:sz w:val="18"/>
          <w:szCs w:val="18"/>
        </w:rPr>
        <w:t xml:space="preserve"> </w:t>
      </w:r>
      <w:proofErr w:type="spellStart"/>
      <w:r w:rsidRPr="0035723F">
        <w:rPr>
          <w:rFonts w:ascii="Times New Roman" w:hAnsi="Times New Roman"/>
          <w:sz w:val="18"/>
          <w:szCs w:val="18"/>
          <w:lang w:val="en-GB"/>
        </w:rPr>
        <w:t>Ligji</w:t>
      </w:r>
      <w:proofErr w:type="spellEnd"/>
      <w:r w:rsidRPr="0035723F">
        <w:rPr>
          <w:rFonts w:ascii="Times New Roman" w:hAnsi="Times New Roman"/>
          <w:sz w:val="18"/>
          <w:szCs w:val="18"/>
          <w:lang w:val="en-GB"/>
        </w:rPr>
        <w:t xml:space="preserve"> 45/2019, </w:t>
      </w:r>
      <w:proofErr w:type="spellStart"/>
      <w:r w:rsidRPr="0035723F">
        <w:rPr>
          <w:rFonts w:ascii="Times New Roman" w:hAnsi="Times New Roman"/>
          <w:sz w:val="18"/>
          <w:szCs w:val="18"/>
          <w:lang w:val="en-GB"/>
        </w:rPr>
        <w:t>neni</w:t>
      </w:r>
      <w:proofErr w:type="spellEnd"/>
      <w:r w:rsidRPr="0035723F">
        <w:rPr>
          <w:rFonts w:ascii="Times New Roman" w:hAnsi="Times New Roman"/>
          <w:sz w:val="18"/>
          <w:szCs w:val="18"/>
          <w:lang w:val="en-GB"/>
        </w:rPr>
        <w:t xml:space="preserve"> 30.</w:t>
      </w:r>
    </w:p>
  </w:footnote>
  <w:footnote w:id="8">
    <w:p w14:paraId="5E2EF6D6" w14:textId="77777777" w:rsidR="00564BDE" w:rsidRPr="00CD7111" w:rsidRDefault="00564BDE" w:rsidP="00564BDE">
      <w:pPr>
        <w:pStyle w:val="FootnoteText"/>
        <w:spacing w:after="0"/>
        <w:rPr>
          <w:rFonts w:ascii="Times New Roman" w:hAnsi="Times New Roman"/>
          <w:color w:val="0070C0"/>
          <w:sz w:val="18"/>
          <w:szCs w:val="18"/>
          <w:lang w:val="en-GB"/>
        </w:rPr>
      </w:pPr>
      <w:r w:rsidRPr="00CD7111">
        <w:rPr>
          <w:rStyle w:val="FootnoteReference"/>
          <w:rFonts w:ascii="Times New Roman" w:hAnsi="Times New Roman"/>
          <w:color w:val="0070C0"/>
          <w:sz w:val="18"/>
          <w:szCs w:val="18"/>
        </w:rPr>
        <w:footnoteRef/>
      </w:r>
      <w:r w:rsidRPr="00CD7111">
        <w:rPr>
          <w:rFonts w:ascii="Times New Roman" w:hAnsi="Times New Roman"/>
          <w:color w:val="0070C0"/>
          <w:sz w:val="18"/>
          <w:szCs w:val="18"/>
        </w:rPr>
        <w:t xml:space="preserve"> </w:t>
      </w:r>
      <w:proofErr w:type="spellStart"/>
      <w:r w:rsidRPr="00CD7111">
        <w:rPr>
          <w:rFonts w:ascii="Times New Roman" w:hAnsi="Times New Roman"/>
          <w:color w:val="0070C0"/>
          <w:sz w:val="18"/>
          <w:szCs w:val="18"/>
        </w:rPr>
        <w:t>Ligji</w:t>
      </w:r>
      <w:proofErr w:type="spellEnd"/>
      <w:r w:rsidRPr="00CD7111">
        <w:rPr>
          <w:rFonts w:ascii="Times New Roman" w:hAnsi="Times New Roman"/>
          <w:color w:val="0070C0"/>
          <w:sz w:val="18"/>
          <w:szCs w:val="18"/>
        </w:rPr>
        <w:t xml:space="preserve"> nr. 45/2019, </w:t>
      </w:r>
      <w:proofErr w:type="spellStart"/>
      <w:r w:rsidRPr="00CD7111">
        <w:rPr>
          <w:rFonts w:ascii="Times New Roman" w:hAnsi="Times New Roman"/>
          <w:color w:val="0070C0"/>
          <w:sz w:val="18"/>
          <w:szCs w:val="18"/>
          <w:lang w:val="en-GB"/>
        </w:rPr>
        <w:t>neni</w:t>
      </w:r>
      <w:proofErr w:type="spellEnd"/>
      <w:r w:rsidRPr="00CD7111">
        <w:rPr>
          <w:rFonts w:ascii="Times New Roman" w:hAnsi="Times New Roman"/>
          <w:color w:val="0070C0"/>
          <w:sz w:val="18"/>
          <w:szCs w:val="18"/>
          <w:lang w:val="en-GB"/>
        </w:rPr>
        <w:t xml:space="preserve"> 42/1.</w:t>
      </w:r>
    </w:p>
  </w:footnote>
  <w:footnote w:id="9">
    <w:p w14:paraId="4AC05173" w14:textId="77777777" w:rsidR="00564BDE" w:rsidRPr="00AA71F4" w:rsidRDefault="00564BDE" w:rsidP="00564BDE">
      <w:pPr>
        <w:pStyle w:val="FootnoteText"/>
        <w:spacing w:after="0"/>
        <w:rPr>
          <w:rFonts w:ascii="Times New Roman" w:hAnsi="Times New Roman"/>
          <w:sz w:val="18"/>
          <w:szCs w:val="18"/>
          <w:lang w:val="en-GB"/>
        </w:rPr>
      </w:pPr>
      <w:r w:rsidRPr="00AA71F4">
        <w:rPr>
          <w:rStyle w:val="FootnoteReference"/>
          <w:rFonts w:ascii="Times New Roman" w:hAnsi="Times New Roman"/>
          <w:sz w:val="18"/>
          <w:szCs w:val="18"/>
        </w:rPr>
        <w:footnoteRef/>
      </w:r>
      <w:r w:rsidRPr="00AA71F4">
        <w:rPr>
          <w:rFonts w:ascii="Times New Roman" w:hAnsi="Times New Roman"/>
          <w:sz w:val="18"/>
          <w:szCs w:val="18"/>
        </w:rPr>
        <w:t xml:space="preserve"> </w:t>
      </w:r>
      <w:r w:rsidRPr="00AA71F4">
        <w:rPr>
          <w:rFonts w:ascii="Times New Roman" w:hAnsi="Times New Roman"/>
          <w:color w:val="0070C0"/>
          <w:sz w:val="18"/>
          <w:szCs w:val="18"/>
          <w:lang w:val="sq-AL"/>
        </w:rPr>
        <w:t>Ligji nr. 45/2019, neni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F8AB4" w14:textId="453D7CC2" w:rsidR="00600EFE" w:rsidRDefault="001F21E9" w:rsidP="001F21E9">
    <w:pPr>
      <w:pStyle w:val="Header"/>
      <w:tabs>
        <w:tab w:val="clear" w:pos="9360"/>
        <w:tab w:val="right" w:pos="7110"/>
        <w:tab w:val="left" w:pos="9090"/>
      </w:tabs>
      <w:ind w:right="1710"/>
    </w:pPr>
    <w:r>
      <w:rPr>
        <w:noProof/>
        <w:lang w:val="sq-AL" w:eastAsia="sq-AL"/>
      </w:rPr>
      <mc:AlternateContent>
        <mc:Choice Requires="wps">
          <w:drawing>
            <wp:anchor distT="0" distB="0" distL="114300" distR="114300" simplePos="0" relativeHeight="251659264" behindDoc="0" locked="0" layoutInCell="1" allowOverlap="1" wp14:anchorId="3456239D" wp14:editId="73CE4CC6">
              <wp:simplePos x="0" y="0"/>
              <wp:positionH relativeFrom="column">
                <wp:posOffset>-1459231</wp:posOffset>
              </wp:positionH>
              <wp:positionV relativeFrom="paragraph">
                <wp:posOffset>-449580</wp:posOffset>
              </wp:positionV>
              <wp:extent cx="8041005" cy="1257300"/>
              <wp:effectExtent l="0" t="0" r="0" b="0"/>
              <wp:wrapNone/>
              <wp:docPr id="1" name="Rectangle 1"/>
              <wp:cNvGraphicFramePr/>
              <a:graphic xmlns:a="http://schemas.openxmlformats.org/drawingml/2006/main">
                <a:graphicData uri="http://schemas.microsoft.com/office/word/2010/wordprocessingShape">
                  <wps:wsp>
                    <wps:cNvSpPr/>
                    <wps:spPr>
                      <a:xfrm>
                        <a:off x="0" y="0"/>
                        <a:ext cx="8041005" cy="1257300"/>
                      </a:xfrm>
                      <a:prstGeom prst="rect">
                        <a:avLst/>
                      </a:prstGeom>
                      <a:solidFill>
                        <a:srgbClr val="00538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095DC5" id="Rectangle 1" o:spid="_x0000_s1026" style="position:absolute;margin-left:-114.9pt;margin-top:-35.4pt;width:633.1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" fillcolor="#005380" stroked="f" strokeweight="1pt"/>
          </w:pict>
        </mc:Fallback>
      </mc:AlternateContent>
    </w:r>
    <w:r w:rsidR="00283333">
      <w:rPr>
        <w:noProof/>
        <w:lang w:val="sq-AL" w:eastAsia="sq-AL"/>
      </w:rPr>
      <w:drawing>
        <wp:anchor distT="0" distB="0" distL="114300" distR="114300" simplePos="0" relativeHeight="251660288" behindDoc="0" locked="0" layoutInCell="1" allowOverlap="1" wp14:anchorId="25AD4432" wp14:editId="0439F63F">
          <wp:simplePos x="0" y="0"/>
          <wp:positionH relativeFrom="margin">
            <wp:posOffset>4594860</wp:posOffset>
          </wp:positionH>
          <wp:positionV relativeFrom="paragraph">
            <wp:posOffset>-128058</wp:posOffset>
          </wp:positionV>
          <wp:extent cx="1022770" cy="763905"/>
          <wp:effectExtent l="0" t="0" r="635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white.png"/>
                  <pic:cNvPicPr/>
                </pic:nvPicPr>
                <pic:blipFill>
                  <a:blip r:embed="rId1">
                    <a:extLst>
                      <a:ext uri="{28A0092B-C50C-407E-A947-70E740481C1C}">
                        <a14:useLocalDpi xmlns:a14="http://schemas.microsoft.com/office/drawing/2010/main" val="0"/>
                      </a:ext>
                    </a:extLst>
                  </a:blip>
                  <a:stretch>
                    <a:fillRect/>
                  </a:stretch>
                </pic:blipFill>
                <pic:spPr>
                  <a:xfrm>
                    <a:off x="0" y="0"/>
                    <a:ext cx="1022770" cy="7639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22ED4"/>
    <w:multiLevelType w:val="hybridMultilevel"/>
    <w:tmpl w:val="8FF06AA4"/>
    <w:lvl w:ilvl="0" w:tplc="04090019">
      <w:start w:val="1"/>
      <w:numFmt w:val="lowerLetter"/>
      <w:lvlText w:val="%1."/>
      <w:lvlJc w:val="left"/>
      <w:pPr>
        <w:ind w:left="366" w:hanging="360"/>
      </w:pPr>
    </w:lvl>
    <w:lvl w:ilvl="1" w:tplc="04090019" w:tentative="1">
      <w:start w:val="1"/>
      <w:numFmt w:val="lowerLetter"/>
      <w:lvlText w:val="%2."/>
      <w:lvlJc w:val="left"/>
      <w:pPr>
        <w:ind w:left="1086" w:hanging="360"/>
      </w:pPr>
    </w:lvl>
    <w:lvl w:ilvl="2" w:tplc="0409001B" w:tentative="1">
      <w:start w:val="1"/>
      <w:numFmt w:val="lowerRoman"/>
      <w:lvlText w:val="%3."/>
      <w:lvlJc w:val="right"/>
      <w:pPr>
        <w:ind w:left="1806" w:hanging="180"/>
      </w:pPr>
    </w:lvl>
    <w:lvl w:ilvl="3" w:tplc="0409000F" w:tentative="1">
      <w:start w:val="1"/>
      <w:numFmt w:val="decimal"/>
      <w:lvlText w:val="%4."/>
      <w:lvlJc w:val="left"/>
      <w:pPr>
        <w:ind w:left="2526" w:hanging="360"/>
      </w:pPr>
    </w:lvl>
    <w:lvl w:ilvl="4" w:tplc="04090019" w:tentative="1">
      <w:start w:val="1"/>
      <w:numFmt w:val="lowerLetter"/>
      <w:lvlText w:val="%5."/>
      <w:lvlJc w:val="left"/>
      <w:pPr>
        <w:ind w:left="3246" w:hanging="360"/>
      </w:pPr>
    </w:lvl>
    <w:lvl w:ilvl="5" w:tplc="0409001B" w:tentative="1">
      <w:start w:val="1"/>
      <w:numFmt w:val="lowerRoman"/>
      <w:lvlText w:val="%6."/>
      <w:lvlJc w:val="right"/>
      <w:pPr>
        <w:ind w:left="3966" w:hanging="180"/>
      </w:pPr>
    </w:lvl>
    <w:lvl w:ilvl="6" w:tplc="0409000F" w:tentative="1">
      <w:start w:val="1"/>
      <w:numFmt w:val="decimal"/>
      <w:lvlText w:val="%7."/>
      <w:lvlJc w:val="left"/>
      <w:pPr>
        <w:ind w:left="4686" w:hanging="360"/>
      </w:pPr>
    </w:lvl>
    <w:lvl w:ilvl="7" w:tplc="04090019" w:tentative="1">
      <w:start w:val="1"/>
      <w:numFmt w:val="lowerLetter"/>
      <w:lvlText w:val="%8."/>
      <w:lvlJc w:val="left"/>
      <w:pPr>
        <w:ind w:left="5406" w:hanging="360"/>
      </w:pPr>
    </w:lvl>
    <w:lvl w:ilvl="8" w:tplc="0409001B" w:tentative="1">
      <w:start w:val="1"/>
      <w:numFmt w:val="lowerRoman"/>
      <w:lvlText w:val="%9."/>
      <w:lvlJc w:val="right"/>
      <w:pPr>
        <w:ind w:left="6126" w:hanging="180"/>
      </w:pPr>
    </w:lvl>
  </w:abstractNum>
  <w:abstractNum w:abstractNumId="1" w15:restartNumberingAfterBreak="0">
    <w:nsid w:val="17B371DE"/>
    <w:multiLevelType w:val="hybridMultilevel"/>
    <w:tmpl w:val="F5DCB578"/>
    <w:lvl w:ilvl="0" w:tplc="3B9E6AFE">
      <w:start w:val="1"/>
      <w:numFmt w:val="decimal"/>
      <w:lvlText w:val="%1."/>
      <w:lvlJc w:val="left"/>
      <w:pPr>
        <w:ind w:left="360" w:hanging="360"/>
      </w:pPr>
      <w:rPr>
        <w:color w:val="000000" w:themeColor="text1"/>
      </w:rPr>
    </w:lvl>
    <w:lvl w:ilvl="1" w:tplc="3580C84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D8D565D"/>
    <w:multiLevelType w:val="hybridMultilevel"/>
    <w:tmpl w:val="32D69E88"/>
    <w:lvl w:ilvl="0" w:tplc="6CE27990">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F14581"/>
    <w:multiLevelType w:val="hybridMultilevel"/>
    <w:tmpl w:val="86A60A0E"/>
    <w:lvl w:ilvl="0" w:tplc="040C79AA">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12AE6"/>
    <w:multiLevelType w:val="hybridMultilevel"/>
    <w:tmpl w:val="027217B6"/>
    <w:lvl w:ilvl="0" w:tplc="04090019">
      <w:start w:val="1"/>
      <w:numFmt w:val="lowerLetter"/>
      <w:lvlText w:val="%1."/>
      <w:lvlJc w:val="left"/>
      <w:pPr>
        <w:ind w:left="1077" w:hanging="360"/>
      </w:pPr>
    </w:lvl>
    <w:lvl w:ilvl="1" w:tplc="04090019">
      <w:start w:val="1"/>
      <w:numFmt w:val="lowerLetter"/>
      <w:lvlText w:val="%2."/>
      <w:lvlJc w:val="left"/>
      <w:pPr>
        <w:ind w:left="1797" w:hanging="360"/>
      </w:pPr>
    </w:lvl>
    <w:lvl w:ilvl="2" w:tplc="0409001B">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 w15:restartNumberingAfterBreak="0">
    <w:nsid w:val="374A579B"/>
    <w:multiLevelType w:val="hybridMultilevel"/>
    <w:tmpl w:val="60087316"/>
    <w:lvl w:ilvl="0" w:tplc="B5EA54E6">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155435"/>
    <w:multiLevelType w:val="hybridMultilevel"/>
    <w:tmpl w:val="7DC449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3C584A"/>
    <w:multiLevelType w:val="hybridMultilevel"/>
    <w:tmpl w:val="A40862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9CB28A8"/>
    <w:multiLevelType w:val="hybridMultilevel"/>
    <w:tmpl w:val="BFAC99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D6D18A0"/>
    <w:multiLevelType w:val="hybridMultilevel"/>
    <w:tmpl w:val="32D69E88"/>
    <w:lvl w:ilvl="0" w:tplc="6CE27990">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CE4EFC"/>
    <w:multiLevelType w:val="hybridMultilevel"/>
    <w:tmpl w:val="AD1EED0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E15C89"/>
    <w:multiLevelType w:val="hybridMultilevel"/>
    <w:tmpl w:val="1D64F9B2"/>
    <w:lvl w:ilvl="0" w:tplc="DED04C1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0ED39F9"/>
    <w:multiLevelType w:val="hybridMultilevel"/>
    <w:tmpl w:val="86A60A0E"/>
    <w:lvl w:ilvl="0" w:tplc="040C79AA">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1FA0BD7"/>
    <w:multiLevelType w:val="hybridMultilevel"/>
    <w:tmpl w:val="91141820"/>
    <w:lvl w:ilvl="0" w:tplc="3EB649F4">
      <w:start w:val="1"/>
      <w:numFmt w:val="upperLetter"/>
      <w:lvlText w:val="%1."/>
      <w:lvlJc w:val="left"/>
      <w:pPr>
        <w:ind w:left="720" w:hanging="360"/>
      </w:pPr>
      <w:rPr>
        <w:b/>
        <w:bCs/>
      </w:rPr>
    </w:lvl>
    <w:lvl w:ilvl="1" w:tplc="040C79AA">
      <w:start w:val="1"/>
      <w:numFmt w:val="lowerLetter"/>
      <w:lvlText w:val="%2."/>
      <w:lvlJc w:val="left"/>
      <w:pPr>
        <w:ind w:left="1440" w:hanging="360"/>
      </w:pPr>
      <w:rPr>
        <w:b/>
        <w:bCs/>
      </w:rPr>
    </w:lvl>
    <w:lvl w:ilvl="2" w:tplc="E3A27800">
      <w:start w:val="1"/>
      <w:numFmt w:val="lowerRoman"/>
      <w:lvlText w:val="%3."/>
      <w:lvlJc w:val="right"/>
      <w:pPr>
        <w:ind w:left="2160" w:hanging="180"/>
      </w:pPr>
      <w:rPr>
        <w:b/>
        <w:b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1C41CF"/>
    <w:multiLevelType w:val="hybridMultilevel"/>
    <w:tmpl w:val="A986FFE6"/>
    <w:lvl w:ilvl="0" w:tplc="040C79AA">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5F553E"/>
    <w:multiLevelType w:val="hybridMultilevel"/>
    <w:tmpl w:val="A986FFE6"/>
    <w:lvl w:ilvl="0" w:tplc="040C79AA">
      <w:start w:val="1"/>
      <w:numFmt w:val="lowerLetter"/>
      <w:lvlText w:val="%1."/>
      <w:lvlJc w:val="left"/>
      <w:pPr>
        <w:ind w:left="144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FF655A"/>
    <w:multiLevelType w:val="multilevel"/>
    <w:tmpl w:val="EA2A01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77B47EFD"/>
    <w:multiLevelType w:val="hybridMultilevel"/>
    <w:tmpl w:val="E5766CF8"/>
    <w:lvl w:ilvl="0" w:tplc="DED04C1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8CC04B7"/>
    <w:multiLevelType w:val="hybridMultilevel"/>
    <w:tmpl w:val="151635CE"/>
    <w:lvl w:ilvl="0" w:tplc="DED04C1C">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C9826E1"/>
    <w:multiLevelType w:val="hybridMultilevel"/>
    <w:tmpl w:val="A02C31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EF7108A"/>
    <w:multiLevelType w:val="hybridMultilevel"/>
    <w:tmpl w:val="CC8A4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087782">
    <w:abstractNumId w:val="13"/>
  </w:num>
  <w:num w:numId="2" w16cid:durableId="668362264">
    <w:abstractNumId w:val="5"/>
  </w:num>
  <w:num w:numId="3" w16cid:durableId="1689060717">
    <w:abstractNumId w:val="12"/>
  </w:num>
  <w:num w:numId="4" w16cid:durableId="1041203188">
    <w:abstractNumId w:val="3"/>
  </w:num>
  <w:num w:numId="5" w16cid:durableId="914824143">
    <w:abstractNumId w:val="14"/>
  </w:num>
  <w:num w:numId="6" w16cid:durableId="2017224053">
    <w:abstractNumId w:val="15"/>
  </w:num>
  <w:num w:numId="7" w16cid:durableId="20777013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28124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11530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11308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03355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38917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54245556">
    <w:abstractNumId w:val="20"/>
  </w:num>
  <w:num w:numId="14" w16cid:durableId="131942140">
    <w:abstractNumId w:val="10"/>
  </w:num>
  <w:num w:numId="15" w16cid:durableId="401635163">
    <w:abstractNumId w:val="6"/>
  </w:num>
  <w:num w:numId="16" w16cid:durableId="915868325">
    <w:abstractNumId w:val="1"/>
  </w:num>
  <w:num w:numId="17" w16cid:durableId="1214587025">
    <w:abstractNumId w:val="0"/>
  </w:num>
  <w:num w:numId="18" w16cid:durableId="1923756652">
    <w:abstractNumId w:val="4"/>
  </w:num>
  <w:num w:numId="19" w16cid:durableId="309487157">
    <w:abstractNumId w:val="9"/>
  </w:num>
  <w:num w:numId="20" w16cid:durableId="14927189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40028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EFE"/>
    <w:rsid w:val="00024167"/>
    <w:rsid w:val="000309C4"/>
    <w:rsid w:val="00076FFA"/>
    <w:rsid w:val="00080B10"/>
    <w:rsid w:val="0008537B"/>
    <w:rsid w:val="000A4380"/>
    <w:rsid w:val="000A72D1"/>
    <w:rsid w:val="000B0DB4"/>
    <w:rsid w:val="0011692D"/>
    <w:rsid w:val="00137367"/>
    <w:rsid w:val="00144517"/>
    <w:rsid w:val="00160E76"/>
    <w:rsid w:val="001665A7"/>
    <w:rsid w:val="00190E0D"/>
    <w:rsid w:val="00193BB9"/>
    <w:rsid w:val="001A573E"/>
    <w:rsid w:val="001A7776"/>
    <w:rsid w:val="001B7C41"/>
    <w:rsid w:val="001C6306"/>
    <w:rsid w:val="001F21E9"/>
    <w:rsid w:val="00206C77"/>
    <w:rsid w:val="00244AAA"/>
    <w:rsid w:val="00261CCE"/>
    <w:rsid w:val="00283333"/>
    <w:rsid w:val="00293BEF"/>
    <w:rsid w:val="00315882"/>
    <w:rsid w:val="00343716"/>
    <w:rsid w:val="003563FB"/>
    <w:rsid w:val="00375541"/>
    <w:rsid w:val="003864BA"/>
    <w:rsid w:val="003B20AA"/>
    <w:rsid w:val="003B747E"/>
    <w:rsid w:val="003E45B7"/>
    <w:rsid w:val="003F0C0E"/>
    <w:rsid w:val="003F172C"/>
    <w:rsid w:val="003F516E"/>
    <w:rsid w:val="004175F9"/>
    <w:rsid w:val="004273C1"/>
    <w:rsid w:val="0044461C"/>
    <w:rsid w:val="00466394"/>
    <w:rsid w:val="004828B3"/>
    <w:rsid w:val="00492638"/>
    <w:rsid w:val="004A3F32"/>
    <w:rsid w:val="004E4D33"/>
    <w:rsid w:val="005125DD"/>
    <w:rsid w:val="00545D4E"/>
    <w:rsid w:val="0056472A"/>
    <w:rsid w:val="00564BDE"/>
    <w:rsid w:val="005A3241"/>
    <w:rsid w:val="005A54ED"/>
    <w:rsid w:val="005D60C5"/>
    <w:rsid w:val="00600EFE"/>
    <w:rsid w:val="00620FE6"/>
    <w:rsid w:val="00624AFA"/>
    <w:rsid w:val="00632E40"/>
    <w:rsid w:val="00650C91"/>
    <w:rsid w:val="0065735E"/>
    <w:rsid w:val="00661264"/>
    <w:rsid w:val="00661F44"/>
    <w:rsid w:val="0068772C"/>
    <w:rsid w:val="00701D60"/>
    <w:rsid w:val="0070239C"/>
    <w:rsid w:val="00713397"/>
    <w:rsid w:val="00717095"/>
    <w:rsid w:val="00725908"/>
    <w:rsid w:val="00736506"/>
    <w:rsid w:val="007411F8"/>
    <w:rsid w:val="007648B0"/>
    <w:rsid w:val="00767EEF"/>
    <w:rsid w:val="0077591B"/>
    <w:rsid w:val="00775D92"/>
    <w:rsid w:val="00783A96"/>
    <w:rsid w:val="0078579E"/>
    <w:rsid w:val="007B016F"/>
    <w:rsid w:val="007D6037"/>
    <w:rsid w:val="0080497A"/>
    <w:rsid w:val="00832EAD"/>
    <w:rsid w:val="008503DC"/>
    <w:rsid w:val="008721ED"/>
    <w:rsid w:val="00877938"/>
    <w:rsid w:val="008B1D18"/>
    <w:rsid w:val="008C7E70"/>
    <w:rsid w:val="008D3840"/>
    <w:rsid w:val="008D5A69"/>
    <w:rsid w:val="008D7CDA"/>
    <w:rsid w:val="00925405"/>
    <w:rsid w:val="0092653A"/>
    <w:rsid w:val="009374E8"/>
    <w:rsid w:val="00941275"/>
    <w:rsid w:val="00947B0E"/>
    <w:rsid w:val="0095448E"/>
    <w:rsid w:val="009730EC"/>
    <w:rsid w:val="0098365C"/>
    <w:rsid w:val="00994CA0"/>
    <w:rsid w:val="009D00DD"/>
    <w:rsid w:val="009E453E"/>
    <w:rsid w:val="009E6248"/>
    <w:rsid w:val="00A01B3C"/>
    <w:rsid w:val="00A22FBE"/>
    <w:rsid w:val="00A25F26"/>
    <w:rsid w:val="00A3591E"/>
    <w:rsid w:val="00A5246A"/>
    <w:rsid w:val="00A80E1B"/>
    <w:rsid w:val="00A85E24"/>
    <w:rsid w:val="00A9267C"/>
    <w:rsid w:val="00A92B9B"/>
    <w:rsid w:val="00A9764E"/>
    <w:rsid w:val="00AA4E03"/>
    <w:rsid w:val="00AA74DC"/>
    <w:rsid w:val="00AC0957"/>
    <w:rsid w:val="00B01CED"/>
    <w:rsid w:val="00B06FB3"/>
    <w:rsid w:val="00B11695"/>
    <w:rsid w:val="00B168D3"/>
    <w:rsid w:val="00B44AAE"/>
    <w:rsid w:val="00B52056"/>
    <w:rsid w:val="00B55A1A"/>
    <w:rsid w:val="00B911ED"/>
    <w:rsid w:val="00B971FD"/>
    <w:rsid w:val="00BE60C6"/>
    <w:rsid w:val="00BE6781"/>
    <w:rsid w:val="00C3193E"/>
    <w:rsid w:val="00C353DB"/>
    <w:rsid w:val="00C740D4"/>
    <w:rsid w:val="00CB1F4C"/>
    <w:rsid w:val="00CB68C9"/>
    <w:rsid w:val="00CC379D"/>
    <w:rsid w:val="00CE78E2"/>
    <w:rsid w:val="00D051FC"/>
    <w:rsid w:val="00D50CB7"/>
    <w:rsid w:val="00D830E1"/>
    <w:rsid w:val="00DA043C"/>
    <w:rsid w:val="00DA665D"/>
    <w:rsid w:val="00DB64C6"/>
    <w:rsid w:val="00DD68D6"/>
    <w:rsid w:val="00DE5EC8"/>
    <w:rsid w:val="00DF0478"/>
    <w:rsid w:val="00DF3FC1"/>
    <w:rsid w:val="00DF44F9"/>
    <w:rsid w:val="00E22DB4"/>
    <w:rsid w:val="00E23DD2"/>
    <w:rsid w:val="00E40F7D"/>
    <w:rsid w:val="00E4475F"/>
    <w:rsid w:val="00E9342C"/>
    <w:rsid w:val="00EB4D38"/>
    <w:rsid w:val="00F02664"/>
    <w:rsid w:val="00F0400C"/>
    <w:rsid w:val="00F225D8"/>
    <w:rsid w:val="00F52F5D"/>
    <w:rsid w:val="00F72FE6"/>
    <w:rsid w:val="00F8426B"/>
    <w:rsid w:val="00FA2DB8"/>
    <w:rsid w:val="00FB57BE"/>
    <w:rsid w:val="00FB5DCA"/>
    <w:rsid w:val="00FC5226"/>
    <w:rsid w:val="00FC6C81"/>
    <w:rsid w:val="00FE11FD"/>
    <w:rsid w:val="00FE5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E21290"/>
  <w15:chartTrackingRefBased/>
  <w15:docId w15:val="{B78B1DB2-FD8C-48E4-BE1E-725FF37F2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C8B"/>
    <w:pPr>
      <w:spacing w:after="0" w:line="240" w:lineRule="auto"/>
    </w:pPr>
    <w:rPr>
      <w:rFonts w:ascii="Calibri" w:hAnsi="Calibri" w:cs="Calibri"/>
    </w:rPr>
  </w:style>
  <w:style w:type="paragraph" w:styleId="Heading2">
    <w:name w:val="heading 2"/>
    <w:basedOn w:val="Normal"/>
    <w:next w:val="Normal"/>
    <w:link w:val="Heading2Char"/>
    <w:qFormat/>
    <w:rsid w:val="001F21E9"/>
    <w:pPr>
      <w:keepNext/>
      <w:spacing w:before="480" w:after="240" w:line="276" w:lineRule="auto"/>
      <w:jc w:val="center"/>
      <w:outlineLvl w:val="1"/>
    </w:pPr>
    <w:rPr>
      <w:rFonts w:ascii="Times New Roman" w:eastAsia="Times New Roman" w:hAnsi="Times New Roman" w:cs="Times New Roman"/>
      <w:b/>
      <w:bCs/>
      <w:noProof/>
      <w:lang w:val="it-IT"/>
    </w:rPr>
  </w:style>
  <w:style w:type="paragraph" w:styleId="Heading4">
    <w:name w:val="heading 4"/>
    <w:basedOn w:val="Normal"/>
    <w:next w:val="Normal"/>
    <w:link w:val="Heading4Char"/>
    <w:uiPriority w:val="9"/>
    <w:unhideWhenUsed/>
    <w:qFormat/>
    <w:rsid w:val="001F21E9"/>
    <w:pPr>
      <w:keepNext/>
      <w:keepLines/>
      <w:spacing w:before="60" w:after="120" w:line="276" w:lineRule="auto"/>
      <w:jc w:val="center"/>
      <w:outlineLvl w:val="3"/>
    </w:pPr>
    <w:rPr>
      <w:rFonts w:ascii="Times New Roman" w:eastAsiaTheme="majorEastAsia" w:hAnsi="Times New Roman" w:cs="Times New Roman"/>
      <w:b/>
      <w:bCs/>
      <w:iCs/>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0EFE"/>
    <w:pPr>
      <w:tabs>
        <w:tab w:val="center" w:pos="4680"/>
        <w:tab w:val="right" w:pos="9360"/>
      </w:tabs>
    </w:pPr>
  </w:style>
  <w:style w:type="character" w:customStyle="1" w:styleId="HeaderChar">
    <w:name w:val="Header Char"/>
    <w:basedOn w:val="DefaultParagraphFont"/>
    <w:link w:val="Header"/>
    <w:uiPriority w:val="99"/>
    <w:rsid w:val="00600EFE"/>
  </w:style>
  <w:style w:type="paragraph" w:styleId="Footer">
    <w:name w:val="footer"/>
    <w:basedOn w:val="Normal"/>
    <w:link w:val="FooterChar"/>
    <w:uiPriority w:val="99"/>
    <w:unhideWhenUsed/>
    <w:rsid w:val="00600EFE"/>
    <w:pPr>
      <w:tabs>
        <w:tab w:val="center" w:pos="4680"/>
        <w:tab w:val="right" w:pos="9360"/>
      </w:tabs>
    </w:pPr>
  </w:style>
  <w:style w:type="character" w:customStyle="1" w:styleId="FooterChar">
    <w:name w:val="Footer Char"/>
    <w:basedOn w:val="DefaultParagraphFont"/>
    <w:link w:val="Footer"/>
    <w:uiPriority w:val="99"/>
    <w:rsid w:val="00600EFE"/>
  </w:style>
  <w:style w:type="paragraph" w:styleId="ListParagraph">
    <w:name w:val="List Paragraph"/>
    <w:basedOn w:val="Normal"/>
    <w:qFormat/>
    <w:rsid w:val="00B55A1A"/>
    <w:pPr>
      <w:ind w:left="720"/>
      <w:contextualSpacing/>
    </w:pPr>
  </w:style>
  <w:style w:type="paragraph" w:styleId="BalloonText">
    <w:name w:val="Balloon Text"/>
    <w:basedOn w:val="Normal"/>
    <w:link w:val="BalloonTextChar"/>
    <w:uiPriority w:val="99"/>
    <w:semiHidden/>
    <w:unhideWhenUsed/>
    <w:rsid w:val="00E934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42C"/>
    <w:rPr>
      <w:rFonts w:ascii="Segoe UI" w:hAnsi="Segoe UI" w:cs="Segoe UI"/>
      <w:sz w:val="18"/>
      <w:szCs w:val="18"/>
    </w:rPr>
  </w:style>
  <w:style w:type="character" w:styleId="CommentReference">
    <w:name w:val="annotation reference"/>
    <w:basedOn w:val="DefaultParagraphFont"/>
    <w:uiPriority w:val="99"/>
    <w:semiHidden/>
    <w:unhideWhenUsed/>
    <w:rsid w:val="00F02664"/>
    <w:rPr>
      <w:sz w:val="16"/>
      <w:szCs w:val="16"/>
    </w:rPr>
  </w:style>
  <w:style w:type="paragraph" w:styleId="CommentText">
    <w:name w:val="annotation text"/>
    <w:basedOn w:val="Normal"/>
    <w:link w:val="CommentTextChar"/>
    <w:uiPriority w:val="99"/>
    <w:semiHidden/>
    <w:unhideWhenUsed/>
    <w:rsid w:val="00F02664"/>
    <w:rPr>
      <w:sz w:val="20"/>
      <w:szCs w:val="20"/>
    </w:rPr>
  </w:style>
  <w:style w:type="character" w:customStyle="1" w:styleId="CommentTextChar">
    <w:name w:val="Comment Text Char"/>
    <w:basedOn w:val="DefaultParagraphFont"/>
    <w:link w:val="CommentText"/>
    <w:uiPriority w:val="99"/>
    <w:semiHidden/>
    <w:rsid w:val="00F02664"/>
    <w:rPr>
      <w:sz w:val="20"/>
      <w:szCs w:val="20"/>
    </w:rPr>
  </w:style>
  <w:style w:type="paragraph" w:styleId="CommentSubject">
    <w:name w:val="annotation subject"/>
    <w:basedOn w:val="CommentText"/>
    <w:next w:val="CommentText"/>
    <w:link w:val="CommentSubjectChar"/>
    <w:uiPriority w:val="99"/>
    <w:semiHidden/>
    <w:unhideWhenUsed/>
    <w:rsid w:val="00F02664"/>
    <w:rPr>
      <w:b/>
      <w:bCs/>
    </w:rPr>
  </w:style>
  <w:style w:type="character" w:customStyle="1" w:styleId="CommentSubjectChar">
    <w:name w:val="Comment Subject Char"/>
    <w:basedOn w:val="CommentTextChar"/>
    <w:link w:val="CommentSubject"/>
    <w:uiPriority w:val="99"/>
    <w:semiHidden/>
    <w:rsid w:val="00F02664"/>
    <w:rPr>
      <w:b/>
      <w:bCs/>
      <w:sz w:val="20"/>
      <w:szCs w:val="20"/>
    </w:rPr>
  </w:style>
  <w:style w:type="character" w:styleId="Strong">
    <w:name w:val="Strong"/>
    <w:basedOn w:val="DefaultParagraphFont"/>
    <w:uiPriority w:val="22"/>
    <w:qFormat/>
    <w:rsid w:val="00492638"/>
    <w:rPr>
      <w:b/>
      <w:bCs/>
    </w:rPr>
  </w:style>
  <w:style w:type="character" w:styleId="Hyperlink">
    <w:name w:val="Hyperlink"/>
    <w:basedOn w:val="DefaultParagraphFont"/>
    <w:uiPriority w:val="99"/>
    <w:unhideWhenUsed/>
    <w:rsid w:val="00775D92"/>
    <w:rPr>
      <w:color w:val="0563C1" w:themeColor="hyperlink"/>
      <w:u w:val="single"/>
    </w:rPr>
  </w:style>
  <w:style w:type="character" w:styleId="UnresolvedMention">
    <w:name w:val="Unresolved Mention"/>
    <w:basedOn w:val="DefaultParagraphFont"/>
    <w:uiPriority w:val="99"/>
    <w:semiHidden/>
    <w:unhideWhenUsed/>
    <w:rsid w:val="00775D92"/>
    <w:rPr>
      <w:color w:val="605E5C"/>
      <w:shd w:val="clear" w:color="auto" w:fill="E1DFDD"/>
    </w:rPr>
  </w:style>
  <w:style w:type="paragraph" w:styleId="PlainText">
    <w:name w:val="Plain Text"/>
    <w:basedOn w:val="Normal"/>
    <w:link w:val="PlainTextChar"/>
    <w:uiPriority w:val="99"/>
    <w:semiHidden/>
    <w:unhideWhenUsed/>
    <w:rsid w:val="005D60C5"/>
    <w:rPr>
      <w:szCs w:val="21"/>
    </w:rPr>
  </w:style>
  <w:style w:type="character" w:customStyle="1" w:styleId="PlainTextChar">
    <w:name w:val="Plain Text Char"/>
    <w:basedOn w:val="DefaultParagraphFont"/>
    <w:link w:val="PlainText"/>
    <w:uiPriority w:val="99"/>
    <w:semiHidden/>
    <w:rsid w:val="005D60C5"/>
    <w:rPr>
      <w:rFonts w:ascii="Calibri" w:hAnsi="Calibri"/>
      <w:szCs w:val="21"/>
    </w:rPr>
  </w:style>
  <w:style w:type="table" w:styleId="TableGrid">
    <w:name w:val="Table Grid"/>
    <w:basedOn w:val="TableNormal"/>
    <w:uiPriority w:val="39"/>
    <w:rsid w:val="008D7C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7610000byiv4150753791msolistparagraph">
    <w:name w:val="ydp7610000byiv4150753791msolistparagraph"/>
    <w:basedOn w:val="Normal"/>
    <w:rsid w:val="00F52F5D"/>
    <w:pPr>
      <w:spacing w:before="100" w:beforeAutospacing="1" w:after="100" w:afterAutospacing="1"/>
    </w:pPr>
  </w:style>
  <w:style w:type="character" w:customStyle="1" w:styleId="Heading2Char">
    <w:name w:val="Heading 2 Char"/>
    <w:basedOn w:val="DefaultParagraphFont"/>
    <w:link w:val="Heading2"/>
    <w:rsid w:val="001F21E9"/>
    <w:rPr>
      <w:rFonts w:ascii="Times New Roman" w:eastAsia="Times New Roman" w:hAnsi="Times New Roman" w:cs="Times New Roman"/>
      <w:b/>
      <w:bCs/>
      <w:noProof/>
      <w:lang w:val="it-IT"/>
    </w:rPr>
  </w:style>
  <w:style w:type="character" w:customStyle="1" w:styleId="Heading4Char">
    <w:name w:val="Heading 4 Char"/>
    <w:basedOn w:val="DefaultParagraphFont"/>
    <w:link w:val="Heading4"/>
    <w:uiPriority w:val="9"/>
    <w:rsid w:val="001F21E9"/>
    <w:rPr>
      <w:rFonts w:ascii="Times New Roman" w:eastAsiaTheme="majorEastAsia" w:hAnsi="Times New Roman" w:cs="Times New Roman"/>
      <w:b/>
      <w:bCs/>
      <w:iCs/>
      <w:lang w:val="sq-AL"/>
    </w:rPr>
  </w:style>
  <w:style w:type="paragraph" w:styleId="FootnoteText">
    <w:name w:val="footnote text"/>
    <w:basedOn w:val="Normal"/>
    <w:link w:val="FootnoteTextChar"/>
    <w:rsid w:val="001F21E9"/>
    <w:pPr>
      <w:spacing w:after="200" w:line="276" w:lineRule="auto"/>
    </w:pPr>
    <w:rPr>
      <w:rFonts w:ascii="Cambria" w:eastAsia="Cambria" w:hAnsi="Cambria" w:cs="Times New Roman"/>
      <w:sz w:val="24"/>
      <w:szCs w:val="24"/>
    </w:rPr>
  </w:style>
  <w:style w:type="character" w:customStyle="1" w:styleId="FootnoteTextChar">
    <w:name w:val="Footnote Text Char"/>
    <w:basedOn w:val="DefaultParagraphFont"/>
    <w:link w:val="FootnoteText"/>
    <w:rsid w:val="001F21E9"/>
    <w:rPr>
      <w:rFonts w:ascii="Cambria" w:eastAsia="Cambria" w:hAnsi="Cambria" w:cs="Times New Roman"/>
      <w:sz w:val="24"/>
      <w:szCs w:val="24"/>
    </w:rPr>
  </w:style>
  <w:style w:type="character" w:styleId="FootnoteReference">
    <w:name w:val="footnote reference"/>
    <w:uiPriority w:val="99"/>
    <w:rsid w:val="001F21E9"/>
    <w:rPr>
      <w:vertAlign w:val="superscript"/>
    </w:rPr>
  </w:style>
  <w:style w:type="paragraph" w:styleId="BodyTextIndent3">
    <w:name w:val="Body Text Indent 3"/>
    <w:basedOn w:val="Normal"/>
    <w:link w:val="BodyTextIndent3Char"/>
    <w:unhideWhenUsed/>
    <w:rsid w:val="001F21E9"/>
    <w:pPr>
      <w:spacing w:after="120" w:line="276" w:lineRule="auto"/>
      <w:ind w:left="360"/>
    </w:pPr>
    <w:rPr>
      <w:rFonts w:ascii="Cambria" w:eastAsia="Cambria" w:hAnsi="Cambria" w:cs="Times New Roman"/>
      <w:sz w:val="16"/>
      <w:szCs w:val="16"/>
    </w:rPr>
  </w:style>
  <w:style w:type="character" w:customStyle="1" w:styleId="BodyTextIndent3Char">
    <w:name w:val="Body Text Indent 3 Char"/>
    <w:basedOn w:val="DefaultParagraphFont"/>
    <w:link w:val="BodyTextIndent3"/>
    <w:rsid w:val="001F21E9"/>
    <w:rPr>
      <w:rFonts w:ascii="Cambria" w:eastAsia="Cambria" w:hAnsi="Cambria" w:cs="Times New Roman"/>
      <w:sz w:val="16"/>
      <w:szCs w:val="16"/>
    </w:rPr>
  </w:style>
  <w:style w:type="paragraph" w:styleId="EndnoteText">
    <w:name w:val="endnote text"/>
    <w:basedOn w:val="Normal"/>
    <w:link w:val="EndnoteTextChar"/>
    <w:uiPriority w:val="99"/>
    <w:semiHidden/>
    <w:unhideWhenUsed/>
    <w:rsid w:val="0070239C"/>
    <w:rPr>
      <w:sz w:val="20"/>
      <w:szCs w:val="20"/>
    </w:rPr>
  </w:style>
  <w:style w:type="character" w:customStyle="1" w:styleId="EndnoteTextChar">
    <w:name w:val="Endnote Text Char"/>
    <w:basedOn w:val="DefaultParagraphFont"/>
    <w:link w:val="EndnoteText"/>
    <w:uiPriority w:val="99"/>
    <w:semiHidden/>
    <w:rsid w:val="0070239C"/>
    <w:rPr>
      <w:rFonts w:ascii="Calibri" w:hAnsi="Calibri" w:cs="Calibri"/>
      <w:sz w:val="20"/>
      <w:szCs w:val="20"/>
    </w:rPr>
  </w:style>
  <w:style w:type="character" w:styleId="EndnoteReference">
    <w:name w:val="endnote reference"/>
    <w:basedOn w:val="DefaultParagraphFont"/>
    <w:uiPriority w:val="99"/>
    <w:semiHidden/>
    <w:unhideWhenUsed/>
    <w:rsid w:val="007023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993969">
      <w:bodyDiv w:val="1"/>
      <w:marLeft w:val="0"/>
      <w:marRight w:val="0"/>
      <w:marTop w:val="0"/>
      <w:marBottom w:val="0"/>
      <w:divBdr>
        <w:top w:val="none" w:sz="0" w:space="0" w:color="auto"/>
        <w:left w:val="none" w:sz="0" w:space="0" w:color="auto"/>
        <w:bottom w:val="none" w:sz="0" w:space="0" w:color="auto"/>
        <w:right w:val="none" w:sz="0" w:space="0" w:color="auto"/>
      </w:divBdr>
    </w:div>
    <w:div w:id="501969750">
      <w:bodyDiv w:val="1"/>
      <w:marLeft w:val="0"/>
      <w:marRight w:val="0"/>
      <w:marTop w:val="0"/>
      <w:marBottom w:val="0"/>
      <w:divBdr>
        <w:top w:val="none" w:sz="0" w:space="0" w:color="auto"/>
        <w:left w:val="none" w:sz="0" w:space="0" w:color="auto"/>
        <w:bottom w:val="none" w:sz="0" w:space="0" w:color="auto"/>
        <w:right w:val="none" w:sz="0" w:space="0" w:color="auto"/>
      </w:divBdr>
    </w:div>
    <w:div w:id="737751311">
      <w:bodyDiv w:val="1"/>
      <w:marLeft w:val="0"/>
      <w:marRight w:val="0"/>
      <w:marTop w:val="0"/>
      <w:marBottom w:val="0"/>
      <w:divBdr>
        <w:top w:val="none" w:sz="0" w:space="0" w:color="auto"/>
        <w:left w:val="none" w:sz="0" w:space="0" w:color="auto"/>
        <w:bottom w:val="none" w:sz="0" w:space="0" w:color="auto"/>
        <w:right w:val="none" w:sz="0" w:space="0" w:color="auto"/>
      </w:divBdr>
    </w:div>
    <w:div w:id="743338888">
      <w:bodyDiv w:val="1"/>
      <w:marLeft w:val="0"/>
      <w:marRight w:val="0"/>
      <w:marTop w:val="0"/>
      <w:marBottom w:val="0"/>
      <w:divBdr>
        <w:top w:val="none" w:sz="0" w:space="0" w:color="auto"/>
        <w:left w:val="none" w:sz="0" w:space="0" w:color="auto"/>
        <w:bottom w:val="none" w:sz="0" w:space="0" w:color="auto"/>
        <w:right w:val="none" w:sz="0" w:space="0" w:color="auto"/>
      </w:divBdr>
    </w:div>
    <w:div w:id="1581912831">
      <w:bodyDiv w:val="1"/>
      <w:marLeft w:val="0"/>
      <w:marRight w:val="0"/>
      <w:marTop w:val="0"/>
      <w:marBottom w:val="0"/>
      <w:divBdr>
        <w:top w:val="none" w:sz="0" w:space="0" w:color="auto"/>
        <w:left w:val="none" w:sz="0" w:space="0" w:color="auto"/>
        <w:bottom w:val="none" w:sz="0" w:space="0" w:color="auto"/>
        <w:right w:val="none" w:sz="0" w:space="0" w:color="auto"/>
      </w:divBdr>
    </w:div>
    <w:div w:id="1651591934">
      <w:bodyDiv w:val="1"/>
      <w:marLeft w:val="0"/>
      <w:marRight w:val="0"/>
      <w:marTop w:val="0"/>
      <w:marBottom w:val="0"/>
      <w:divBdr>
        <w:top w:val="none" w:sz="0" w:space="0" w:color="auto"/>
        <w:left w:val="none" w:sz="0" w:space="0" w:color="auto"/>
        <w:bottom w:val="none" w:sz="0" w:space="0" w:color="auto"/>
        <w:right w:val="none" w:sz="0" w:space="0" w:color="auto"/>
      </w:divBdr>
    </w:div>
    <w:div w:id="1845316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339C60-D975-497C-B852-DF90FAD42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2553</Words>
  <Characters>13788</Characters>
  <Application>Microsoft Office Word</Application>
  <DocSecurity>0</DocSecurity>
  <Lines>229</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Ergys Temali</dc:creator>
  <cp:keywords/>
  <dc:description/>
  <cp:lastModifiedBy>Fatlum Nurja</cp:lastModifiedBy>
  <cp:revision>3</cp:revision>
  <cp:lastPrinted>2019-11-11T12:07:00Z</cp:lastPrinted>
  <dcterms:created xsi:type="dcterms:W3CDTF">2024-09-17T14:59:00Z</dcterms:created>
  <dcterms:modified xsi:type="dcterms:W3CDTF">2024-09-17T15:06:00Z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dd2925f57a07da3a37611fc87ce859cc70742b9d9768ee1db780b9b2fcd3730f</vt:lpwstr>
  </property>
</Properties>
</file>